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117" w:rsidRPr="002C27ED" w:rsidRDefault="002E7117" w:rsidP="002E7117">
      <w:pPr>
        <w:spacing w:before="120" w:after="120" w:line="240" w:lineRule="auto"/>
        <w:jc w:val="center"/>
        <w:rPr>
          <w:rFonts w:ascii="Times New Roman" w:eastAsia="Calibri" w:hAnsi="Times New Roman" w:cs="Times New Roman"/>
          <w:b/>
          <w:bCs/>
          <w:caps/>
          <w:sz w:val="24"/>
          <w:szCs w:val="24"/>
          <w:lang w:val="lv-LV"/>
        </w:rPr>
      </w:pPr>
      <w:r w:rsidRPr="002C27ED">
        <w:rPr>
          <w:rFonts w:ascii="Times New Roman" w:eastAsia="Calibri" w:hAnsi="Times New Roman" w:cs="Times New Roman"/>
          <w:b/>
          <w:bCs/>
          <w:caps/>
          <w:sz w:val="24"/>
          <w:szCs w:val="24"/>
          <w:lang w:val="lv-LV"/>
        </w:rPr>
        <w:t>Pakalpojuma Līgums</w:t>
      </w:r>
    </w:p>
    <w:p w:rsidR="002E7117" w:rsidRPr="002C27ED" w:rsidRDefault="002E7117" w:rsidP="002E7117">
      <w:pPr>
        <w:autoSpaceDE w:val="0"/>
        <w:autoSpaceDN w:val="0"/>
        <w:adjustRightInd w:val="0"/>
        <w:spacing w:before="120" w:after="120" w:line="240" w:lineRule="auto"/>
        <w:jc w:val="center"/>
        <w:rPr>
          <w:rFonts w:ascii="Times New Roman" w:eastAsia="Calibri" w:hAnsi="Times New Roman" w:cs="Times New Roman"/>
          <w:b/>
          <w:i/>
          <w:sz w:val="24"/>
          <w:szCs w:val="24"/>
          <w:lang w:val="lv-LV"/>
        </w:rPr>
      </w:pPr>
      <w:r w:rsidRPr="002C27ED">
        <w:rPr>
          <w:rFonts w:ascii="Times New Roman" w:eastAsia="Calibri" w:hAnsi="Times New Roman" w:cs="Times New Roman"/>
          <w:b/>
          <w:i/>
          <w:sz w:val="24"/>
          <w:szCs w:val="24"/>
          <w:lang w:val="lv-LV"/>
        </w:rPr>
        <w:t>par kaisāmā materiāla nodrošināšanu Daugavpils pilsētas pašvaldības privātā sektora iedzīvotājiem ziemas periodā</w:t>
      </w:r>
    </w:p>
    <w:p w:rsidR="002E7117" w:rsidRPr="002C27ED" w:rsidRDefault="002E7117" w:rsidP="002E7117">
      <w:pPr>
        <w:autoSpaceDE w:val="0"/>
        <w:autoSpaceDN w:val="0"/>
        <w:adjustRightInd w:val="0"/>
        <w:spacing w:before="120" w:after="120" w:line="240" w:lineRule="auto"/>
        <w:jc w:val="center"/>
        <w:rPr>
          <w:rFonts w:ascii="Times New Roman" w:eastAsia="Calibri" w:hAnsi="Times New Roman" w:cs="Times New Roman"/>
          <w:sz w:val="24"/>
          <w:szCs w:val="24"/>
          <w:lang w:val="lv-LV"/>
        </w:rPr>
      </w:pPr>
    </w:p>
    <w:p w:rsidR="002E7117" w:rsidRPr="002C27ED" w:rsidRDefault="002E7117" w:rsidP="002E7117">
      <w:pPr>
        <w:suppressAutoHyphens/>
        <w:spacing w:before="120" w:after="120" w:line="240" w:lineRule="auto"/>
        <w:jc w:val="both"/>
        <w:rPr>
          <w:rFonts w:ascii="Times New Roman" w:eastAsia="Calibri" w:hAnsi="Times New Roman" w:cs="Times New Roman"/>
          <w:sz w:val="24"/>
          <w:szCs w:val="24"/>
          <w:lang w:val="lv-LV"/>
        </w:rPr>
      </w:pPr>
      <w:r w:rsidRPr="002C27ED">
        <w:rPr>
          <w:rFonts w:ascii="Times New Roman" w:eastAsia="Calibri" w:hAnsi="Times New Roman" w:cs="Times New Roman"/>
          <w:sz w:val="24"/>
          <w:szCs w:val="24"/>
          <w:lang w:val="lv-LV"/>
        </w:rPr>
        <w:t xml:space="preserve">Daugavpilī, 2018.gada </w:t>
      </w:r>
      <w:r w:rsidR="001404B1">
        <w:rPr>
          <w:rFonts w:ascii="Times New Roman" w:eastAsia="Calibri" w:hAnsi="Times New Roman" w:cs="Times New Roman"/>
          <w:sz w:val="24"/>
          <w:szCs w:val="24"/>
          <w:lang w:val="lv-LV"/>
        </w:rPr>
        <w:t>8</w:t>
      </w:r>
      <w:r w:rsidRPr="002C27ED">
        <w:rPr>
          <w:rFonts w:ascii="Times New Roman" w:eastAsia="Calibri" w:hAnsi="Times New Roman" w:cs="Times New Roman"/>
          <w:sz w:val="24"/>
          <w:szCs w:val="24"/>
          <w:lang w:val="lv-LV"/>
        </w:rPr>
        <w:t>.</w:t>
      </w:r>
      <w:r w:rsidR="001404B1">
        <w:rPr>
          <w:rFonts w:ascii="Times New Roman" w:eastAsia="Calibri" w:hAnsi="Times New Roman" w:cs="Times New Roman"/>
          <w:sz w:val="24"/>
          <w:szCs w:val="24"/>
          <w:lang w:val="lv-LV"/>
        </w:rPr>
        <w:t>janvārī</w:t>
      </w:r>
    </w:p>
    <w:p w:rsidR="002E7117" w:rsidRPr="002C27ED" w:rsidRDefault="002E7117" w:rsidP="002E7117">
      <w:pPr>
        <w:suppressAutoHyphens/>
        <w:spacing w:before="120" w:after="120" w:line="240" w:lineRule="auto"/>
        <w:jc w:val="both"/>
        <w:rPr>
          <w:rFonts w:ascii="Times New Roman" w:eastAsia="Calibri" w:hAnsi="Times New Roman" w:cs="Times New Roman"/>
          <w:sz w:val="24"/>
          <w:szCs w:val="24"/>
          <w:lang w:val="lv-LV"/>
        </w:rPr>
      </w:pPr>
      <w:r w:rsidRPr="002C27ED">
        <w:rPr>
          <w:rFonts w:ascii="Times New Roman" w:eastAsia="Calibri" w:hAnsi="Times New Roman" w:cs="Times New Roman"/>
          <w:sz w:val="24"/>
          <w:szCs w:val="24"/>
          <w:lang w:val="lv-LV"/>
        </w:rPr>
        <w:tab/>
      </w:r>
      <w:r w:rsidRPr="002C27ED">
        <w:rPr>
          <w:rFonts w:ascii="Times New Roman" w:eastAsia="Calibri" w:hAnsi="Times New Roman" w:cs="Times New Roman"/>
          <w:sz w:val="24"/>
          <w:szCs w:val="24"/>
          <w:lang w:val="lv-LV"/>
        </w:rPr>
        <w:tab/>
      </w:r>
      <w:r w:rsidRPr="002C27ED">
        <w:rPr>
          <w:rFonts w:ascii="Times New Roman" w:eastAsia="Calibri" w:hAnsi="Times New Roman" w:cs="Times New Roman"/>
          <w:sz w:val="24"/>
          <w:szCs w:val="24"/>
          <w:lang w:val="lv-LV"/>
        </w:rPr>
        <w:tab/>
      </w:r>
      <w:r w:rsidRPr="002C27ED">
        <w:rPr>
          <w:rFonts w:ascii="Times New Roman" w:eastAsia="Calibri" w:hAnsi="Times New Roman" w:cs="Times New Roman"/>
          <w:sz w:val="24"/>
          <w:szCs w:val="24"/>
          <w:lang w:val="lv-LV"/>
        </w:rPr>
        <w:tab/>
      </w:r>
      <w:r w:rsidRPr="002C27ED">
        <w:rPr>
          <w:rFonts w:ascii="Times New Roman" w:eastAsia="Calibri" w:hAnsi="Times New Roman" w:cs="Times New Roman"/>
          <w:sz w:val="24"/>
          <w:szCs w:val="24"/>
          <w:lang w:val="lv-LV"/>
        </w:rPr>
        <w:tab/>
      </w:r>
      <w:r w:rsidRPr="002C27ED">
        <w:rPr>
          <w:rFonts w:ascii="Times New Roman" w:eastAsia="Calibri" w:hAnsi="Times New Roman" w:cs="Times New Roman"/>
          <w:sz w:val="24"/>
          <w:szCs w:val="24"/>
          <w:lang w:val="lv-LV"/>
        </w:rPr>
        <w:tab/>
      </w:r>
      <w:r w:rsidRPr="002C27ED">
        <w:rPr>
          <w:rFonts w:ascii="Times New Roman" w:eastAsia="Calibri" w:hAnsi="Times New Roman" w:cs="Times New Roman"/>
          <w:sz w:val="24"/>
          <w:szCs w:val="24"/>
          <w:lang w:val="lv-LV"/>
        </w:rPr>
        <w:tab/>
      </w:r>
    </w:p>
    <w:p w:rsidR="002E7117" w:rsidRPr="002C27ED" w:rsidRDefault="002E7117" w:rsidP="002E7117">
      <w:pPr>
        <w:suppressAutoHyphens/>
        <w:spacing w:before="120" w:after="120" w:line="240" w:lineRule="auto"/>
        <w:ind w:firstLine="720"/>
        <w:jc w:val="both"/>
        <w:rPr>
          <w:rFonts w:ascii="Times New Roman" w:eastAsia="Calibri" w:hAnsi="Times New Roman" w:cs="Times New Roman"/>
          <w:sz w:val="24"/>
          <w:szCs w:val="24"/>
          <w:lang w:val="lv-LV"/>
        </w:rPr>
      </w:pPr>
      <w:r w:rsidRPr="002C27ED">
        <w:rPr>
          <w:rFonts w:ascii="Times New Roman" w:eastAsia="Calibri" w:hAnsi="Times New Roman" w:cs="Times New Roman"/>
          <w:b/>
          <w:sz w:val="24"/>
          <w:szCs w:val="24"/>
          <w:lang w:val="lv-LV"/>
        </w:rPr>
        <w:t>Daugavpils pilsētas pašvaldības iestāde „Komunālās saimniecības pārvalde”,</w:t>
      </w:r>
      <w:r w:rsidRPr="002C27ED">
        <w:rPr>
          <w:rFonts w:ascii="Times New Roman" w:eastAsia="Calibri" w:hAnsi="Times New Roman" w:cs="Times New Roman"/>
          <w:sz w:val="24"/>
          <w:szCs w:val="24"/>
          <w:lang w:val="lv-LV"/>
        </w:rPr>
        <w:t xml:space="preserve"> reģ.Nr.</w:t>
      </w:r>
      <w:r w:rsidRPr="002C27ED">
        <w:rPr>
          <w:rFonts w:ascii="Times New Roman" w:hAnsi="Times New Roman"/>
          <w:sz w:val="24"/>
          <w:szCs w:val="24"/>
          <w:lang w:val="lv-LV"/>
        </w:rPr>
        <w:t>90009547852</w:t>
      </w:r>
      <w:r w:rsidRPr="002C27ED">
        <w:rPr>
          <w:rFonts w:ascii="Times New Roman" w:eastAsia="Calibri" w:hAnsi="Times New Roman" w:cs="Times New Roman"/>
          <w:sz w:val="24"/>
          <w:szCs w:val="24"/>
          <w:lang w:val="lv-LV"/>
        </w:rPr>
        <w:t>, juridiskā adrese: Saules iela 5A, Daugavpils, vadītāja Aivara Pudāna personā, kurš rīkojas uz iestādes Nolikuma 14.5.apakšpunkta pamata (turpmāk – PASŪTĪTĀJS), no vienas puses, un</w:t>
      </w:r>
    </w:p>
    <w:p w:rsidR="002E7117" w:rsidRDefault="002E7117" w:rsidP="002E7117">
      <w:pPr>
        <w:suppressAutoHyphens/>
        <w:spacing w:before="120" w:after="120" w:line="240" w:lineRule="auto"/>
        <w:ind w:firstLine="720"/>
        <w:jc w:val="both"/>
        <w:rPr>
          <w:rFonts w:ascii="Times New Roman" w:eastAsia="Calibri" w:hAnsi="Times New Roman" w:cs="Times New Roman"/>
          <w:sz w:val="24"/>
          <w:szCs w:val="24"/>
          <w:lang w:val="lv-LV"/>
        </w:rPr>
      </w:pPr>
      <w:r w:rsidRPr="002C27ED">
        <w:rPr>
          <w:rFonts w:ascii="Times New Roman" w:eastAsia="Calibri" w:hAnsi="Times New Roman" w:cs="Times New Roman"/>
          <w:b/>
          <w:sz w:val="24"/>
          <w:szCs w:val="24"/>
          <w:lang w:val="lv-LV"/>
        </w:rPr>
        <w:t>Akciju sabiedrība “DAUGAVPILS SPECIALIZĒTAIS AUTOTRANSPORTA UZŅĒMUMS”</w:t>
      </w:r>
      <w:r w:rsidRPr="002C27ED">
        <w:rPr>
          <w:rFonts w:ascii="Times New Roman" w:eastAsia="Calibri" w:hAnsi="Times New Roman" w:cs="Times New Roman"/>
          <w:sz w:val="24"/>
          <w:szCs w:val="24"/>
          <w:lang w:val="lv-LV"/>
        </w:rPr>
        <w:t xml:space="preserve">, reģ.Nr.41503002447, juridiskā adrese: Slāvu iela 6, Daugavpils, </w:t>
      </w:r>
      <w:r w:rsidR="00502CF4">
        <w:rPr>
          <w:rFonts w:ascii="Times New Roman" w:eastAsia="Calibri" w:hAnsi="Times New Roman" w:cs="Times New Roman"/>
          <w:sz w:val="24"/>
          <w:szCs w:val="24"/>
          <w:lang w:val="lv-LV"/>
        </w:rPr>
        <w:t xml:space="preserve">valdes priekšsēdētāja Valērija Golubeva </w:t>
      </w:r>
      <w:r w:rsidRPr="002C27ED">
        <w:rPr>
          <w:rFonts w:ascii="Times New Roman" w:eastAsia="Calibri" w:hAnsi="Times New Roman" w:cs="Times New Roman"/>
          <w:sz w:val="24"/>
          <w:szCs w:val="24"/>
          <w:lang w:val="lv-LV"/>
        </w:rPr>
        <w:t xml:space="preserve">personā, kurš darbojas uz </w:t>
      </w:r>
      <w:r w:rsidR="006A7D74" w:rsidRPr="002C27ED">
        <w:rPr>
          <w:rFonts w:ascii="Times New Roman" w:eastAsia="Calibri" w:hAnsi="Times New Roman" w:cs="Times New Roman"/>
          <w:sz w:val="24"/>
          <w:szCs w:val="24"/>
          <w:lang w:val="lv-LV"/>
        </w:rPr>
        <w:t>Statūtu</w:t>
      </w:r>
      <w:r w:rsidRPr="002C27ED">
        <w:rPr>
          <w:rFonts w:ascii="Times New Roman" w:eastAsia="Calibri" w:hAnsi="Times New Roman" w:cs="Times New Roman"/>
          <w:sz w:val="24"/>
          <w:szCs w:val="24"/>
          <w:lang w:val="lv-LV"/>
        </w:rPr>
        <w:t xml:space="preserve"> pamata, no otras puses turpmāk saukts “</w:t>
      </w:r>
      <w:r w:rsidRPr="002C27ED">
        <w:rPr>
          <w:rFonts w:ascii="Times New Roman" w:eastAsia="Calibri" w:hAnsi="Times New Roman" w:cs="Times New Roman"/>
          <w:caps/>
          <w:sz w:val="24"/>
          <w:szCs w:val="24"/>
          <w:lang w:val="lv-LV"/>
        </w:rPr>
        <w:t>Izpildītājs</w:t>
      </w:r>
      <w:r w:rsidRPr="002C27ED">
        <w:rPr>
          <w:rFonts w:ascii="Times New Roman" w:eastAsia="Calibri" w:hAnsi="Times New Roman" w:cs="Times New Roman"/>
          <w:sz w:val="24"/>
          <w:szCs w:val="24"/>
          <w:lang w:val="lv-LV"/>
        </w:rPr>
        <w:t>”,</w:t>
      </w:r>
    </w:p>
    <w:p w:rsidR="002E7117" w:rsidRPr="002C27ED" w:rsidRDefault="002E7117" w:rsidP="002E7117">
      <w:pPr>
        <w:spacing w:before="120" w:after="120" w:line="240" w:lineRule="auto"/>
        <w:ind w:firstLine="709"/>
        <w:jc w:val="both"/>
        <w:rPr>
          <w:rFonts w:ascii="Times New Roman" w:eastAsia="Times New Roman" w:hAnsi="Times New Roman" w:cs="Times New Roman"/>
          <w:sz w:val="24"/>
          <w:szCs w:val="24"/>
          <w:lang w:val="lv-LV"/>
        </w:rPr>
      </w:pPr>
      <w:r w:rsidRPr="002C27ED">
        <w:rPr>
          <w:rFonts w:ascii="Times New Roman" w:eastAsia="Times New Roman" w:hAnsi="Times New Roman" w:cs="Times New Roman"/>
          <w:sz w:val="24"/>
          <w:szCs w:val="24"/>
          <w:lang w:val="lv-LV"/>
        </w:rPr>
        <w:t>ievērojot Daugavpils pilsētas domes 2016.gada 10.marta saistošo noteikumu Nr.5 “Saistošie noteikumi par Daugavpils pilsētas teritorijas kopšanu un būvju uzturēšanu” 9.1.apakšpunktu,</w:t>
      </w:r>
      <w:r w:rsidRPr="002C27ED">
        <w:rPr>
          <w:rFonts w:ascii="Times New Roman" w:eastAsia="Times New Roman" w:hAnsi="Times New Roman" w:cs="Times New Roman"/>
          <w:sz w:val="24"/>
          <w:szCs w:val="24"/>
          <w:lang w:val="lv-LV"/>
        </w:rPr>
        <w:tab/>
      </w:r>
    </w:p>
    <w:p w:rsidR="002C27ED" w:rsidRPr="002C27ED" w:rsidRDefault="002E7117" w:rsidP="002E7117">
      <w:pPr>
        <w:suppressAutoHyphens/>
        <w:spacing w:before="120" w:after="120" w:line="240" w:lineRule="auto"/>
        <w:jc w:val="both"/>
        <w:rPr>
          <w:rFonts w:ascii="Times New Roman" w:eastAsia="Calibri" w:hAnsi="Times New Roman" w:cs="Times New Roman"/>
          <w:sz w:val="24"/>
          <w:szCs w:val="24"/>
          <w:lang w:val="lv-LV"/>
        </w:rPr>
      </w:pPr>
      <w:r w:rsidRPr="002C27ED">
        <w:rPr>
          <w:rFonts w:ascii="Times New Roman" w:eastAsia="Calibri" w:hAnsi="Times New Roman" w:cs="Times New Roman"/>
          <w:sz w:val="24"/>
          <w:szCs w:val="24"/>
          <w:lang w:val="lv-LV"/>
        </w:rPr>
        <w:tab/>
        <w:t>abi kopā vai katrs atsevišķi turpmāk saukti “LĪDZĒJI”, uz Daugavpils pilsētas domes iepirkuma komisijas 201</w:t>
      </w:r>
      <w:r w:rsidR="006A7D74" w:rsidRPr="002C27ED">
        <w:rPr>
          <w:rFonts w:ascii="Times New Roman" w:eastAsia="Calibri" w:hAnsi="Times New Roman" w:cs="Times New Roman"/>
          <w:sz w:val="24"/>
          <w:szCs w:val="24"/>
          <w:lang w:val="lv-LV"/>
        </w:rPr>
        <w:t>8.gada 4</w:t>
      </w:r>
      <w:r w:rsidRPr="002C27ED">
        <w:rPr>
          <w:rFonts w:ascii="Times New Roman" w:eastAsia="Calibri" w:hAnsi="Times New Roman" w:cs="Times New Roman"/>
          <w:sz w:val="24"/>
          <w:szCs w:val="24"/>
          <w:lang w:val="lv-LV"/>
        </w:rPr>
        <w:t>.</w:t>
      </w:r>
      <w:r w:rsidR="006A7D74" w:rsidRPr="002C27ED">
        <w:rPr>
          <w:rFonts w:ascii="Times New Roman" w:eastAsia="Calibri" w:hAnsi="Times New Roman" w:cs="Times New Roman"/>
          <w:sz w:val="24"/>
          <w:szCs w:val="24"/>
          <w:lang w:val="lv-LV"/>
        </w:rPr>
        <w:t>janvāra</w:t>
      </w:r>
      <w:r w:rsidRPr="002C27ED">
        <w:rPr>
          <w:rFonts w:ascii="Times New Roman" w:eastAsia="Calibri" w:hAnsi="Times New Roman" w:cs="Times New Roman"/>
          <w:sz w:val="24"/>
          <w:szCs w:val="24"/>
          <w:lang w:val="lv-LV"/>
        </w:rPr>
        <w:t xml:space="preserve"> lēmumu iepirkumā “Kaisāmā materiāla nodrošināšanu Daugavpils pilsētas pašvaldības privātā sektora iedzīvotājiem ziemas periodā”, identifikācijas numurs DPD 2017/173, (turpmāk – Iepirkums), noslēdza šādu Līgumu (turpmāk – Līgums):</w:t>
      </w:r>
    </w:p>
    <w:p w:rsidR="002E7117" w:rsidRPr="002C27ED" w:rsidRDefault="002E7117" w:rsidP="002E7117">
      <w:pPr>
        <w:suppressAutoHyphens/>
        <w:spacing w:before="120" w:after="120" w:line="240" w:lineRule="auto"/>
        <w:jc w:val="center"/>
        <w:rPr>
          <w:rFonts w:ascii="Times New Roman" w:eastAsia="Calibri" w:hAnsi="Times New Roman" w:cs="Times New Roman"/>
          <w:b/>
          <w:bCs/>
          <w:sz w:val="24"/>
          <w:szCs w:val="24"/>
          <w:lang w:val="lv-LV"/>
        </w:rPr>
      </w:pPr>
      <w:r w:rsidRPr="002C27ED">
        <w:rPr>
          <w:rFonts w:ascii="Times New Roman" w:eastAsia="Calibri" w:hAnsi="Times New Roman" w:cs="Times New Roman"/>
          <w:b/>
          <w:bCs/>
          <w:sz w:val="24"/>
          <w:szCs w:val="24"/>
          <w:lang w:val="lv-LV"/>
        </w:rPr>
        <w:t>I. Līguma priekšmets</w:t>
      </w:r>
    </w:p>
    <w:p w:rsidR="002E7117" w:rsidRPr="002C27ED" w:rsidRDefault="002E7117" w:rsidP="002E7117">
      <w:pPr>
        <w:numPr>
          <w:ilvl w:val="0"/>
          <w:numId w:val="6"/>
        </w:numPr>
        <w:suppressAutoHyphens/>
        <w:overflowPunct w:val="0"/>
        <w:autoSpaceDE w:val="0"/>
        <w:spacing w:before="120" w:after="120" w:line="240" w:lineRule="auto"/>
        <w:jc w:val="both"/>
        <w:textAlignment w:val="baseline"/>
        <w:rPr>
          <w:rFonts w:ascii="Times New Roman" w:eastAsia="Calibri" w:hAnsi="Times New Roman" w:cs="Times New Roman"/>
          <w:sz w:val="24"/>
          <w:szCs w:val="24"/>
          <w:lang w:val="lv-LV"/>
        </w:rPr>
      </w:pPr>
      <w:r w:rsidRPr="002C27ED">
        <w:rPr>
          <w:rFonts w:ascii="Times New Roman" w:eastAsia="Calibri" w:hAnsi="Times New Roman" w:cs="Times New Roman"/>
          <w:sz w:val="24"/>
          <w:szCs w:val="24"/>
          <w:lang w:val="lv-LV"/>
        </w:rPr>
        <w:t xml:space="preserve">PASŪTĪTĀJS uzdod, bet IZPILDĪTĀJS ar saviem spēkiem un līdzekļiem par samaksu uzņemas veikt darbības </w:t>
      </w:r>
      <w:r w:rsidRPr="002C27ED">
        <w:rPr>
          <w:rFonts w:ascii="Times New Roman" w:eastAsia="Calibri" w:hAnsi="Times New Roman" w:cs="Times New Roman"/>
          <w:b/>
          <w:sz w:val="24"/>
          <w:szCs w:val="24"/>
          <w:lang w:val="lv-LV"/>
        </w:rPr>
        <w:t xml:space="preserve">kaisāmā materiāla nodrošināšanai Daugavpils pilsētas pašvaldības privātā sektora iedzīvotājiem ziemas periodā un grunts ceļu kaisīšanai </w:t>
      </w:r>
      <w:r w:rsidRPr="002C27ED">
        <w:rPr>
          <w:rFonts w:ascii="Times New Roman" w:eastAsia="Calibri" w:hAnsi="Times New Roman" w:cs="Times New Roman"/>
          <w:sz w:val="24"/>
          <w:szCs w:val="24"/>
          <w:lang w:val="lv-LV"/>
        </w:rPr>
        <w:t>(turpmāk – Pakalpojums).</w:t>
      </w:r>
    </w:p>
    <w:p w:rsidR="002E7117" w:rsidRPr="002C27ED" w:rsidRDefault="002E7117" w:rsidP="002E7117">
      <w:pPr>
        <w:numPr>
          <w:ilvl w:val="0"/>
          <w:numId w:val="6"/>
        </w:numPr>
        <w:suppressAutoHyphens/>
        <w:overflowPunct w:val="0"/>
        <w:autoSpaceDE w:val="0"/>
        <w:spacing w:before="120" w:after="120" w:line="240" w:lineRule="auto"/>
        <w:jc w:val="both"/>
        <w:textAlignment w:val="baseline"/>
        <w:rPr>
          <w:rFonts w:ascii="Times New Roman" w:eastAsia="Calibri" w:hAnsi="Times New Roman" w:cs="Times New Roman"/>
          <w:sz w:val="24"/>
          <w:szCs w:val="24"/>
          <w:lang w:val="lv-LV"/>
        </w:rPr>
      </w:pPr>
      <w:r w:rsidRPr="002C27ED">
        <w:rPr>
          <w:rFonts w:ascii="Times New Roman" w:eastAsia="Calibri" w:hAnsi="Times New Roman" w:cs="Times New Roman"/>
          <w:sz w:val="24"/>
          <w:szCs w:val="24"/>
          <w:lang w:val="lv-LV"/>
        </w:rPr>
        <w:t>IZPILDĪTĀJS apliecina, ka viņš ir pienācīgi iepazinies ar Pakalpojuma apjomu un izpildes prasībām.</w:t>
      </w:r>
    </w:p>
    <w:p w:rsidR="002E7117" w:rsidRPr="002C27ED" w:rsidRDefault="002E7117" w:rsidP="002E7117">
      <w:pPr>
        <w:overflowPunct w:val="0"/>
        <w:autoSpaceDE w:val="0"/>
        <w:spacing w:before="120" w:after="120"/>
        <w:jc w:val="center"/>
        <w:textAlignment w:val="baseline"/>
        <w:rPr>
          <w:rFonts w:ascii="Times New Roman" w:eastAsia="Calibri" w:hAnsi="Times New Roman" w:cs="Times New Roman"/>
          <w:b/>
          <w:sz w:val="24"/>
          <w:szCs w:val="24"/>
          <w:lang w:val="lv-LV"/>
        </w:rPr>
      </w:pPr>
      <w:r w:rsidRPr="002C27ED">
        <w:rPr>
          <w:rFonts w:ascii="Times New Roman" w:eastAsia="Calibri" w:hAnsi="Times New Roman" w:cs="Times New Roman"/>
          <w:b/>
          <w:sz w:val="24"/>
          <w:szCs w:val="24"/>
          <w:lang w:val="lv-LV"/>
        </w:rPr>
        <w:t>II. Līguma izpildes kārtība</w:t>
      </w:r>
    </w:p>
    <w:p w:rsidR="002E7117" w:rsidRPr="002C27ED" w:rsidRDefault="002E7117" w:rsidP="002E7117">
      <w:pPr>
        <w:numPr>
          <w:ilvl w:val="0"/>
          <w:numId w:val="6"/>
        </w:numPr>
        <w:suppressAutoHyphens/>
        <w:overflowPunct w:val="0"/>
        <w:autoSpaceDE w:val="0"/>
        <w:spacing w:before="120" w:after="120" w:line="240" w:lineRule="auto"/>
        <w:jc w:val="both"/>
        <w:textAlignment w:val="baseline"/>
        <w:rPr>
          <w:rFonts w:ascii="Times New Roman" w:eastAsia="Calibri" w:hAnsi="Times New Roman" w:cs="Times New Roman"/>
          <w:sz w:val="24"/>
          <w:szCs w:val="24"/>
          <w:lang w:val="lv-LV"/>
        </w:rPr>
      </w:pPr>
      <w:r w:rsidRPr="002C27ED">
        <w:rPr>
          <w:rFonts w:ascii="Times New Roman" w:eastAsia="Calibri" w:hAnsi="Times New Roman" w:cs="Times New Roman"/>
          <w:sz w:val="24"/>
          <w:szCs w:val="24"/>
          <w:lang w:val="lv-LV"/>
        </w:rPr>
        <w:t xml:space="preserve">Pakalpojums tiek sniegts atbilstoši Iepirkumā noteiktajai tehniskajai specifikācijai, IZPILDĪTĀJA iepirkumam iesniegtajam piedāvājumam, tehniskajām piedāvājumam, finanšu piedāvājumā noteiktajiem vienību izcenojumiem un </w:t>
      </w:r>
      <w:r w:rsidRPr="002C27ED">
        <w:rPr>
          <w:rFonts w:ascii="Times New Roman" w:eastAsia="Calibri" w:hAnsi="Times New Roman" w:cs="Times New Roman"/>
          <w:caps/>
          <w:sz w:val="24"/>
          <w:szCs w:val="24"/>
          <w:lang w:val="lv-LV"/>
        </w:rPr>
        <w:t>Pasūtītāja</w:t>
      </w:r>
      <w:r w:rsidRPr="002C27ED">
        <w:rPr>
          <w:rFonts w:ascii="Times New Roman" w:eastAsia="Calibri" w:hAnsi="Times New Roman" w:cs="Times New Roman"/>
          <w:sz w:val="24"/>
          <w:szCs w:val="24"/>
          <w:lang w:val="lv-LV"/>
        </w:rPr>
        <w:t xml:space="preserve"> noteiktajiem darbu apjomiem, ievērojot šī līguma un spēkā esošo normatīvo aktu prasības pilsētas teritorijas kopšanas un ceļu uzturēšanas jomā. </w:t>
      </w:r>
    </w:p>
    <w:p w:rsidR="002E7117" w:rsidRPr="002C27ED" w:rsidRDefault="002E7117" w:rsidP="002E7117">
      <w:pPr>
        <w:numPr>
          <w:ilvl w:val="0"/>
          <w:numId w:val="6"/>
        </w:numPr>
        <w:suppressAutoHyphens/>
        <w:spacing w:before="120" w:after="120" w:line="240" w:lineRule="auto"/>
        <w:ind w:left="357" w:hanging="357"/>
        <w:jc w:val="both"/>
        <w:rPr>
          <w:rFonts w:ascii="Times New Roman" w:eastAsia="Calibri" w:hAnsi="Times New Roman" w:cs="Times New Roman"/>
          <w:sz w:val="24"/>
          <w:szCs w:val="24"/>
          <w:lang w:val="lv-LV"/>
        </w:rPr>
      </w:pPr>
      <w:r w:rsidRPr="002C27ED">
        <w:rPr>
          <w:rFonts w:ascii="Times New Roman" w:eastAsia="Calibri" w:hAnsi="Times New Roman" w:cs="Times New Roman"/>
          <w:sz w:val="24"/>
          <w:szCs w:val="24"/>
          <w:lang w:val="lv-LV"/>
        </w:rPr>
        <w:t xml:space="preserve">Līgumā noteiktais Pakalpojums ir jāveic periodā no </w:t>
      </w:r>
      <w:r w:rsidRPr="002C27ED">
        <w:rPr>
          <w:rFonts w:ascii="Times New Roman" w:eastAsia="Calibri" w:hAnsi="Times New Roman" w:cs="Times New Roman"/>
          <w:b/>
          <w:sz w:val="24"/>
          <w:szCs w:val="24"/>
          <w:lang w:val="lv-LV"/>
        </w:rPr>
        <w:t>201</w:t>
      </w:r>
      <w:r w:rsidR="006A7D74" w:rsidRPr="002C27ED">
        <w:rPr>
          <w:rFonts w:ascii="Times New Roman" w:eastAsia="Calibri" w:hAnsi="Times New Roman" w:cs="Times New Roman"/>
          <w:b/>
          <w:sz w:val="24"/>
          <w:szCs w:val="24"/>
          <w:lang w:val="lv-LV"/>
        </w:rPr>
        <w:t>8</w:t>
      </w:r>
      <w:r w:rsidRPr="002C27ED">
        <w:rPr>
          <w:rFonts w:ascii="Times New Roman" w:eastAsia="Calibri" w:hAnsi="Times New Roman" w:cs="Times New Roman"/>
          <w:b/>
          <w:sz w:val="24"/>
          <w:szCs w:val="24"/>
          <w:lang w:val="lv-LV"/>
        </w:rPr>
        <w:t xml:space="preserve">.gada </w:t>
      </w:r>
      <w:r w:rsidR="006A7D74" w:rsidRPr="002C27ED">
        <w:rPr>
          <w:rFonts w:ascii="Times New Roman" w:eastAsia="Calibri" w:hAnsi="Times New Roman" w:cs="Times New Roman"/>
          <w:b/>
          <w:sz w:val="24"/>
          <w:szCs w:val="24"/>
          <w:lang w:val="lv-LV"/>
        </w:rPr>
        <w:t>10</w:t>
      </w:r>
      <w:r w:rsidRPr="002C27ED">
        <w:rPr>
          <w:rFonts w:ascii="Times New Roman" w:eastAsia="Calibri" w:hAnsi="Times New Roman" w:cs="Times New Roman"/>
          <w:b/>
          <w:sz w:val="24"/>
          <w:szCs w:val="24"/>
          <w:lang w:val="lv-LV"/>
        </w:rPr>
        <w:t>.</w:t>
      </w:r>
      <w:r w:rsidR="006A7D74" w:rsidRPr="002C27ED">
        <w:rPr>
          <w:rFonts w:ascii="Times New Roman" w:eastAsia="Calibri" w:hAnsi="Times New Roman" w:cs="Times New Roman"/>
          <w:b/>
          <w:sz w:val="24"/>
          <w:szCs w:val="24"/>
          <w:lang w:val="lv-LV"/>
        </w:rPr>
        <w:t>janvāra</w:t>
      </w:r>
      <w:r w:rsidRPr="002C27ED">
        <w:rPr>
          <w:rFonts w:ascii="Times New Roman" w:eastAsia="Calibri" w:hAnsi="Times New Roman" w:cs="Times New Roman"/>
          <w:b/>
          <w:sz w:val="24"/>
          <w:szCs w:val="24"/>
          <w:lang w:val="lv-LV"/>
        </w:rPr>
        <w:t xml:space="preserve"> līdz 201</w:t>
      </w:r>
      <w:r w:rsidR="006A7D74" w:rsidRPr="002C27ED">
        <w:rPr>
          <w:rFonts w:ascii="Times New Roman" w:eastAsia="Calibri" w:hAnsi="Times New Roman" w:cs="Times New Roman"/>
          <w:b/>
          <w:sz w:val="24"/>
          <w:szCs w:val="24"/>
          <w:lang w:val="lv-LV"/>
        </w:rPr>
        <w:t>8</w:t>
      </w:r>
      <w:r w:rsidRPr="002C27ED">
        <w:rPr>
          <w:rFonts w:ascii="Times New Roman" w:eastAsia="Calibri" w:hAnsi="Times New Roman" w:cs="Times New Roman"/>
          <w:b/>
          <w:sz w:val="24"/>
          <w:szCs w:val="24"/>
          <w:lang w:val="lv-LV"/>
        </w:rPr>
        <w:t xml:space="preserve">.gada </w:t>
      </w:r>
      <w:r w:rsidR="006A7D74" w:rsidRPr="002C27ED">
        <w:rPr>
          <w:rFonts w:ascii="Times New Roman" w:eastAsia="Calibri" w:hAnsi="Times New Roman" w:cs="Times New Roman"/>
          <w:b/>
          <w:sz w:val="24"/>
          <w:szCs w:val="24"/>
          <w:lang w:val="lv-LV"/>
        </w:rPr>
        <w:t>31</w:t>
      </w:r>
      <w:r w:rsidRPr="002C27ED">
        <w:rPr>
          <w:rFonts w:ascii="Times New Roman" w:eastAsia="Calibri" w:hAnsi="Times New Roman" w:cs="Times New Roman"/>
          <w:b/>
          <w:sz w:val="24"/>
          <w:szCs w:val="24"/>
          <w:lang w:val="lv-LV"/>
        </w:rPr>
        <w:t>.</w:t>
      </w:r>
      <w:r w:rsidR="006A7D74" w:rsidRPr="002C27ED">
        <w:rPr>
          <w:rFonts w:ascii="Times New Roman" w:eastAsia="Calibri" w:hAnsi="Times New Roman" w:cs="Times New Roman"/>
          <w:b/>
          <w:sz w:val="24"/>
          <w:szCs w:val="24"/>
          <w:lang w:val="lv-LV"/>
        </w:rPr>
        <w:t>martam</w:t>
      </w:r>
      <w:r w:rsidRPr="002C27ED">
        <w:rPr>
          <w:rFonts w:ascii="Times New Roman" w:eastAsia="Calibri" w:hAnsi="Times New Roman" w:cs="Times New Roman"/>
          <w:b/>
          <w:sz w:val="24"/>
          <w:szCs w:val="24"/>
          <w:lang w:val="lv-LV"/>
        </w:rPr>
        <w:t xml:space="preserve"> </w:t>
      </w:r>
      <w:r w:rsidRPr="002C27ED">
        <w:rPr>
          <w:rFonts w:ascii="Times New Roman" w:eastAsia="Calibri" w:hAnsi="Times New Roman" w:cs="Times New Roman"/>
          <w:sz w:val="24"/>
          <w:szCs w:val="24"/>
          <w:lang w:val="lv-LV"/>
        </w:rPr>
        <w:t xml:space="preserve">un periodā no </w:t>
      </w:r>
      <w:r w:rsidRPr="002C27ED">
        <w:rPr>
          <w:rFonts w:ascii="Times New Roman" w:eastAsia="Calibri" w:hAnsi="Times New Roman" w:cs="Times New Roman"/>
          <w:b/>
          <w:sz w:val="24"/>
          <w:szCs w:val="24"/>
          <w:lang w:val="lv-LV"/>
        </w:rPr>
        <w:t>201</w:t>
      </w:r>
      <w:r w:rsidR="006A7D74" w:rsidRPr="002C27ED">
        <w:rPr>
          <w:rFonts w:ascii="Times New Roman" w:eastAsia="Calibri" w:hAnsi="Times New Roman" w:cs="Times New Roman"/>
          <w:b/>
          <w:sz w:val="24"/>
          <w:szCs w:val="24"/>
          <w:lang w:val="lv-LV"/>
        </w:rPr>
        <w:t>8</w:t>
      </w:r>
      <w:r w:rsidRPr="002C27ED">
        <w:rPr>
          <w:rFonts w:ascii="Times New Roman" w:eastAsia="Calibri" w:hAnsi="Times New Roman" w:cs="Times New Roman"/>
          <w:b/>
          <w:sz w:val="24"/>
          <w:szCs w:val="24"/>
          <w:lang w:val="lv-LV"/>
        </w:rPr>
        <w:t xml:space="preserve">.gada </w:t>
      </w:r>
      <w:r w:rsidR="006A7D74" w:rsidRPr="002C27ED">
        <w:rPr>
          <w:rFonts w:ascii="Times New Roman" w:eastAsia="Calibri" w:hAnsi="Times New Roman" w:cs="Times New Roman"/>
          <w:b/>
          <w:sz w:val="24"/>
          <w:szCs w:val="24"/>
          <w:lang w:val="lv-LV"/>
        </w:rPr>
        <w:t>1</w:t>
      </w:r>
      <w:r w:rsidRPr="002C27ED">
        <w:rPr>
          <w:rFonts w:ascii="Times New Roman" w:eastAsia="Calibri" w:hAnsi="Times New Roman" w:cs="Times New Roman"/>
          <w:b/>
          <w:sz w:val="24"/>
          <w:szCs w:val="24"/>
          <w:lang w:val="lv-LV"/>
        </w:rPr>
        <w:t>.</w:t>
      </w:r>
      <w:r w:rsidR="006A7D74" w:rsidRPr="002C27ED">
        <w:rPr>
          <w:rFonts w:ascii="Times New Roman" w:eastAsia="Calibri" w:hAnsi="Times New Roman" w:cs="Times New Roman"/>
          <w:b/>
          <w:sz w:val="24"/>
          <w:szCs w:val="24"/>
          <w:lang w:val="lv-LV"/>
        </w:rPr>
        <w:t>novembra</w:t>
      </w:r>
      <w:r w:rsidRPr="002C27ED">
        <w:rPr>
          <w:rFonts w:ascii="Times New Roman" w:eastAsia="Calibri" w:hAnsi="Times New Roman" w:cs="Times New Roman"/>
          <w:b/>
          <w:sz w:val="24"/>
          <w:szCs w:val="24"/>
          <w:lang w:val="lv-LV"/>
        </w:rPr>
        <w:t xml:space="preserve"> līdz 201</w:t>
      </w:r>
      <w:r w:rsidR="006A7D74" w:rsidRPr="002C27ED">
        <w:rPr>
          <w:rFonts w:ascii="Times New Roman" w:eastAsia="Calibri" w:hAnsi="Times New Roman" w:cs="Times New Roman"/>
          <w:b/>
          <w:sz w:val="24"/>
          <w:szCs w:val="24"/>
          <w:lang w:val="lv-LV"/>
        </w:rPr>
        <w:t>8</w:t>
      </w:r>
      <w:r w:rsidRPr="002C27ED">
        <w:rPr>
          <w:rFonts w:ascii="Times New Roman" w:eastAsia="Calibri" w:hAnsi="Times New Roman" w:cs="Times New Roman"/>
          <w:b/>
          <w:sz w:val="24"/>
          <w:szCs w:val="24"/>
          <w:lang w:val="lv-LV"/>
        </w:rPr>
        <w:t xml:space="preserve">.gada </w:t>
      </w:r>
      <w:r w:rsidR="006A7D74" w:rsidRPr="002C27ED">
        <w:rPr>
          <w:rFonts w:ascii="Times New Roman" w:eastAsia="Calibri" w:hAnsi="Times New Roman" w:cs="Times New Roman"/>
          <w:b/>
          <w:sz w:val="24"/>
          <w:szCs w:val="24"/>
          <w:lang w:val="lv-LV"/>
        </w:rPr>
        <w:t>20</w:t>
      </w:r>
      <w:r w:rsidRPr="002C27ED">
        <w:rPr>
          <w:rFonts w:ascii="Times New Roman" w:eastAsia="Calibri" w:hAnsi="Times New Roman" w:cs="Times New Roman"/>
          <w:b/>
          <w:sz w:val="24"/>
          <w:szCs w:val="24"/>
          <w:lang w:val="lv-LV"/>
        </w:rPr>
        <w:t>.</w:t>
      </w:r>
      <w:r w:rsidR="006A7D74" w:rsidRPr="002C27ED">
        <w:rPr>
          <w:rFonts w:ascii="Times New Roman" w:eastAsia="Calibri" w:hAnsi="Times New Roman" w:cs="Times New Roman"/>
          <w:b/>
          <w:sz w:val="24"/>
          <w:szCs w:val="24"/>
          <w:lang w:val="lv-LV"/>
        </w:rPr>
        <w:t>decembrim</w:t>
      </w:r>
      <w:r w:rsidRPr="002C27ED">
        <w:rPr>
          <w:rFonts w:ascii="Times New Roman" w:eastAsia="Calibri" w:hAnsi="Times New Roman" w:cs="Times New Roman"/>
          <w:b/>
          <w:sz w:val="24"/>
          <w:szCs w:val="24"/>
          <w:lang w:val="lv-LV"/>
        </w:rPr>
        <w:t>.</w:t>
      </w:r>
    </w:p>
    <w:p w:rsidR="002E7117" w:rsidRPr="002C27ED" w:rsidRDefault="002E7117" w:rsidP="002E7117">
      <w:pPr>
        <w:numPr>
          <w:ilvl w:val="0"/>
          <w:numId w:val="6"/>
        </w:num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b/>
          <w:sz w:val="24"/>
          <w:szCs w:val="24"/>
          <w:lang w:val="lv-LV"/>
        </w:rPr>
      </w:pPr>
      <w:r w:rsidRPr="002C27ED">
        <w:rPr>
          <w:rFonts w:ascii="Times New Roman" w:eastAsia="Times New Roman" w:hAnsi="Times New Roman" w:cs="Times New Roman"/>
          <w:sz w:val="24"/>
          <w:szCs w:val="24"/>
          <w:lang w:val="lv-LV"/>
        </w:rPr>
        <w:t xml:space="preserve">IZPILDĪTĀJS apņemas: </w:t>
      </w:r>
    </w:p>
    <w:p w:rsidR="002E7117" w:rsidRPr="002C27ED" w:rsidRDefault="002E7117" w:rsidP="00D7530B">
      <w:pPr>
        <w:numPr>
          <w:ilvl w:val="1"/>
          <w:numId w:val="6"/>
        </w:numPr>
        <w:overflowPunct w:val="0"/>
        <w:autoSpaceDE w:val="0"/>
        <w:autoSpaceDN w:val="0"/>
        <w:adjustRightInd w:val="0"/>
        <w:spacing w:before="120" w:after="120" w:line="240" w:lineRule="auto"/>
        <w:ind w:left="851" w:hanging="491"/>
        <w:jc w:val="both"/>
        <w:textAlignment w:val="baseline"/>
        <w:rPr>
          <w:rFonts w:ascii="Times New Roman" w:eastAsia="Times New Roman" w:hAnsi="Times New Roman" w:cs="Times New Roman"/>
          <w:b/>
          <w:sz w:val="24"/>
          <w:szCs w:val="24"/>
          <w:lang w:val="lv-LV"/>
        </w:rPr>
      </w:pPr>
      <w:r w:rsidRPr="002C27ED">
        <w:rPr>
          <w:rFonts w:ascii="Times New Roman" w:eastAsia="Times New Roman" w:hAnsi="Times New Roman" w:cs="Times New Roman"/>
          <w:sz w:val="24"/>
          <w:szCs w:val="24"/>
          <w:lang w:val="lv-LV"/>
        </w:rPr>
        <w:t>izpildīt PASŪTĪJUMU kvalitatīvi saskaņā ar tehnisko specifikāciju un iepirkumam iesniegto tehnisko piedāvājumu;</w:t>
      </w:r>
    </w:p>
    <w:p w:rsidR="002E7117" w:rsidRPr="002C27ED" w:rsidRDefault="002E7117" w:rsidP="00D7530B">
      <w:pPr>
        <w:numPr>
          <w:ilvl w:val="1"/>
          <w:numId w:val="6"/>
        </w:numPr>
        <w:overflowPunct w:val="0"/>
        <w:autoSpaceDE w:val="0"/>
        <w:autoSpaceDN w:val="0"/>
        <w:adjustRightInd w:val="0"/>
        <w:spacing w:before="120" w:after="120" w:line="240" w:lineRule="auto"/>
        <w:ind w:left="851" w:hanging="491"/>
        <w:jc w:val="both"/>
        <w:textAlignment w:val="baseline"/>
        <w:rPr>
          <w:rFonts w:ascii="Times New Roman" w:eastAsia="Times New Roman" w:hAnsi="Times New Roman" w:cs="Times New Roman"/>
          <w:b/>
          <w:sz w:val="24"/>
          <w:szCs w:val="24"/>
          <w:lang w:val="lv-LV"/>
        </w:rPr>
      </w:pPr>
      <w:r w:rsidRPr="002C27ED">
        <w:rPr>
          <w:rFonts w:ascii="Times New Roman" w:eastAsia="Times New Roman" w:hAnsi="Times New Roman" w:cs="Times New Roman"/>
          <w:sz w:val="24"/>
          <w:szCs w:val="24"/>
          <w:lang w:val="lv-LV"/>
        </w:rPr>
        <w:lastRenderedPageBreak/>
        <w:t xml:space="preserve">nodrošināt ar kaisāmo materiālu pildītu konteineru atvešanu un uzstādīšanu pašvaldības administratīvajā teritorijā ne vēlāk kā </w:t>
      </w:r>
      <w:r w:rsidRPr="002C27ED">
        <w:rPr>
          <w:rFonts w:ascii="Times New Roman" w:eastAsia="Times New Roman" w:hAnsi="Times New Roman" w:cs="Times New Roman"/>
          <w:b/>
          <w:sz w:val="24"/>
          <w:szCs w:val="24"/>
          <w:lang w:val="lv-LV"/>
        </w:rPr>
        <w:t>10 (desmit)</w:t>
      </w:r>
      <w:r w:rsidRPr="002C27ED">
        <w:rPr>
          <w:rFonts w:ascii="Times New Roman" w:eastAsia="Times New Roman" w:hAnsi="Times New Roman" w:cs="Times New Roman"/>
          <w:sz w:val="24"/>
          <w:szCs w:val="24"/>
          <w:lang w:val="lv-LV"/>
        </w:rPr>
        <w:t xml:space="preserve"> dienu laikā no līguma  noslēgšanas dienas;</w:t>
      </w:r>
    </w:p>
    <w:p w:rsidR="002E7117" w:rsidRPr="002C27ED" w:rsidRDefault="002E7117" w:rsidP="00D7530B">
      <w:pPr>
        <w:numPr>
          <w:ilvl w:val="1"/>
          <w:numId w:val="6"/>
        </w:numPr>
        <w:overflowPunct w:val="0"/>
        <w:autoSpaceDE w:val="0"/>
        <w:autoSpaceDN w:val="0"/>
        <w:adjustRightInd w:val="0"/>
        <w:spacing w:before="120" w:after="120" w:line="240" w:lineRule="auto"/>
        <w:ind w:left="851" w:hanging="491"/>
        <w:jc w:val="both"/>
        <w:textAlignment w:val="baseline"/>
        <w:rPr>
          <w:rFonts w:ascii="Times New Roman" w:eastAsia="Times New Roman" w:hAnsi="Times New Roman" w:cs="Times New Roman"/>
          <w:b/>
          <w:sz w:val="24"/>
          <w:szCs w:val="24"/>
          <w:lang w:val="lv-LV"/>
        </w:rPr>
      </w:pPr>
      <w:r w:rsidRPr="002C27ED">
        <w:rPr>
          <w:rFonts w:ascii="Times New Roman" w:eastAsia="Times New Roman" w:hAnsi="Times New Roman" w:cs="Times New Roman"/>
          <w:sz w:val="24"/>
          <w:szCs w:val="24"/>
          <w:lang w:val="lv-LV"/>
        </w:rPr>
        <w:t>nodrošināt, ka konteineri tiek izvietoti tehniskajā specifikācijā noteiktajā kārtībā un periodos;</w:t>
      </w:r>
    </w:p>
    <w:p w:rsidR="002E7117" w:rsidRPr="002C27ED" w:rsidRDefault="002E7117" w:rsidP="00D7530B">
      <w:pPr>
        <w:numPr>
          <w:ilvl w:val="1"/>
          <w:numId w:val="6"/>
        </w:numPr>
        <w:overflowPunct w:val="0"/>
        <w:autoSpaceDE w:val="0"/>
        <w:autoSpaceDN w:val="0"/>
        <w:adjustRightInd w:val="0"/>
        <w:spacing w:before="120" w:after="120" w:line="240" w:lineRule="auto"/>
        <w:ind w:left="851" w:hanging="491"/>
        <w:jc w:val="both"/>
        <w:textAlignment w:val="baseline"/>
        <w:rPr>
          <w:rFonts w:ascii="Times New Roman" w:eastAsia="Times New Roman" w:hAnsi="Times New Roman" w:cs="Times New Roman"/>
          <w:b/>
          <w:sz w:val="24"/>
          <w:szCs w:val="24"/>
          <w:lang w:val="lv-LV"/>
        </w:rPr>
      </w:pPr>
      <w:r w:rsidRPr="002C27ED">
        <w:rPr>
          <w:rFonts w:ascii="Times New Roman" w:eastAsia="Times New Roman" w:hAnsi="Times New Roman" w:cs="Times New Roman"/>
          <w:sz w:val="24"/>
          <w:szCs w:val="24"/>
          <w:lang w:val="lv-LV"/>
        </w:rPr>
        <w:t xml:space="preserve">nodrošināt konteineru izvešanu ne vēlāk kā </w:t>
      </w:r>
      <w:r w:rsidRPr="002C27ED">
        <w:rPr>
          <w:rFonts w:ascii="Times New Roman" w:eastAsia="Times New Roman" w:hAnsi="Times New Roman" w:cs="Times New Roman"/>
          <w:b/>
          <w:sz w:val="24"/>
          <w:szCs w:val="24"/>
          <w:lang w:val="lv-LV"/>
        </w:rPr>
        <w:t>10 (desmit)</w:t>
      </w:r>
      <w:r w:rsidRPr="002C27ED">
        <w:rPr>
          <w:rFonts w:ascii="Times New Roman" w:eastAsia="Times New Roman" w:hAnsi="Times New Roman" w:cs="Times New Roman"/>
          <w:sz w:val="24"/>
          <w:szCs w:val="24"/>
          <w:lang w:val="lv-LV"/>
        </w:rPr>
        <w:t xml:space="preserve"> dienu laikā pēc tehniskajā specifikācijā noteiktā perioda beigām;</w:t>
      </w:r>
    </w:p>
    <w:p w:rsidR="002E7117" w:rsidRPr="002C27ED" w:rsidRDefault="002E7117" w:rsidP="00D7530B">
      <w:pPr>
        <w:numPr>
          <w:ilvl w:val="1"/>
          <w:numId w:val="6"/>
        </w:numPr>
        <w:overflowPunct w:val="0"/>
        <w:autoSpaceDE w:val="0"/>
        <w:autoSpaceDN w:val="0"/>
        <w:adjustRightInd w:val="0"/>
        <w:spacing w:before="120" w:after="120" w:line="240" w:lineRule="auto"/>
        <w:ind w:left="851" w:hanging="491"/>
        <w:jc w:val="both"/>
        <w:textAlignment w:val="baseline"/>
        <w:rPr>
          <w:rFonts w:ascii="Times New Roman" w:eastAsia="Times New Roman" w:hAnsi="Times New Roman" w:cs="Times New Roman"/>
          <w:sz w:val="24"/>
          <w:szCs w:val="24"/>
          <w:lang w:val="lv-LV"/>
        </w:rPr>
      </w:pPr>
      <w:r w:rsidRPr="002C27ED">
        <w:rPr>
          <w:rFonts w:ascii="Times New Roman" w:eastAsia="Times New Roman" w:hAnsi="Times New Roman" w:cs="Times New Roman"/>
          <w:sz w:val="24"/>
          <w:szCs w:val="24"/>
          <w:lang w:val="lv-LV"/>
        </w:rPr>
        <w:t xml:space="preserve"> izpildīt grunts ceļu kaisīšanu pēc Pasūtītāja sniegtajiem rakstveida norādījumiem; </w:t>
      </w:r>
    </w:p>
    <w:p w:rsidR="002E7117" w:rsidRPr="002C27ED" w:rsidRDefault="002E7117" w:rsidP="00D7530B">
      <w:pPr>
        <w:numPr>
          <w:ilvl w:val="1"/>
          <w:numId w:val="6"/>
        </w:numPr>
        <w:overflowPunct w:val="0"/>
        <w:autoSpaceDE w:val="0"/>
        <w:autoSpaceDN w:val="0"/>
        <w:adjustRightInd w:val="0"/>
        <w:spacing w:before="120" w:after="120" w:line="240" w:lineRule="auto"/>
        <w:ind w:left="851" w:hanging="491"/>
        <w:jc w:val="both"/>
        <w:textAlignment w:val="baseline"/>
        <w:rPr>
          <w:rFonts w:ascii="Times New Roman" w:eastAsia="Times New Roman" w:hAnsi="Times New Roman" w:cs="Times New Roman"/>
          <w:b/>
          <w:sz w:val="24"/>
          <w:szCs w:val="24"/>
          <w:lang w:val="lv-LV"/>
        </w:rPr>
      </w:pPr>
      <w:r w:rsidRPr="002C27ED">
        <w:rPr>
          <w:rFonts w:ascii="Times New Roman" w:eastAsia="Times New Roman" w:hAnsi="Times New Roman" w:cs="Times New Roman"/>
          <w:sz w:val="24"/>
          <w:szCs w:val="24"/>
          <w:lang w:val="lv-LV"/>
        </w:rPr>
        <w:t>nodrošināt LĪGUMA izpildi ar savām iekārtām, transportu, materiāliem un darbaspēku. PAKALPOJUMA izpildē izmantot tikai standartiem atbilstošus konteinerus;</w:t>
      </w:r>
    </w:p>
    <w:p w:rsidR="002E7117" w:rsidRPr="002C27ED" w:rsidRDefault="002E7117" w:rsidP="00D7530B">
      <w:pPr>
        <w:numPr>
          <w:ilvl w:val="1"/>
          <w:numId w:val="6"/>
        </w:numPr>
        <w:overflowPunct w:val="0"/>
        <w:autoSpaceDE w:val="0"/>
        <w:autoSpaceDN w:val="0"/>
        <w:adjustRightInd w:val="0"/>
        <w:spacing w:before="120" w:after="120" w:line="240" w:lineRule="auto"/>
        <w:ind w:left="851" w:hanging="491"/>
        <w:jc w:val="both"/>
        <w:textAlignment w:val="baseline"/>
        <w:rPr>
          <w:rFonts w:ascii="Times New Roman" w:eastAsia="Times New Roman" w:hAnsi="Times New Roman" w:cs="Times New Roman"/>
          <w:b/>
          <w:sz w:val="24"/>
          <w:szCs w:val="24"/>
          <w:lang w:val="lv-LV"/>
        </w:rPr>
      </w:pPr>
      <w:r w:rsidRPr="002C27ED">
        <w:rPr>
          <w:rFonts w:ascii="Times New Roman" w:eastAsia="Times New Roman" w:hAnsi="Times New Roman" w:cs="Times New Roman"/>
          <w:sz w:val="24"/>
          <w:szCs w:val="24"/>
          <w:lang w:val="lv-LV"/>
        </w:rPr>
        <w:t>atbildēt par darba drošības noteikumu, veselības aizsardzības prasību un vides aizsardzības prasību ievērošanu, nepieļaujot apkārtējās vides piesārņošanu;</w:t>
      </w:r>
    </w:p>
    <w:p w:rsidR="002E7117" w:rsidRPr="002C27ED" w:rsidRDefault="002E7117" w:rsidP="00D7530B">
      <w:pPr>
        <w:numPr>
          <w:ilvl w:val="1"/>
          <w:numId w:val="6"/>
        </w:numPr>
        <w:overflowPunct w:val="0"/>
        <w:autoSpaceDE w:val="0"/>
        <w:autoSpaceDN w:val="0"/>
        <w:adjustRightInd w:val="0"/>
        <w:spacing w:before="120" w:after="120" w:line="240" w:lineRule="auto"/>
        <w:ind w:left="851" w:hanging="491"/>
        <w:jc w:val="both"/>
        <w:textAlignment w:val="baseline"/>
        <w:rPr>
          <w:rFonts w:ascii="Times New Roman" w:eastAsia="Times New Roman" w:hAnsi="Times New Roman" w:cs="Times New Roman"/>
          <w:b/>
          <w:sz w:val="24"/>
          <w:szCs w:val="24"/>
          <w:lang w:val="lv-LV"/>
        </w:rPr>
      </w:pPr>
      <w:r w:rsidRPr="002C27ED">
        <w:rPr>
          <w:rFonts w:ascii="Times New Roman" w:eastAsia="Times New Roman" w:hAnsi="Times New Roman" w:cs="Times New Roman"/>
          <w:sz w:val="24"/>
          <w:szCs w:val="24"/>
          <w:lang w:val="lv-LV"/>
        </w:rPr>
        <w:t xml:space="preserve">nodot </w:t>
      </w:r>
      <w:r w:rsidRPr="002C27ED">
        <w:rPr>
          <w:rFonts w:ascii="Times New Roman" w:eastAsia="Times New Roman" w:hAnsi="Times New Roman" w:cs="Times New Roman"/>
          <w:caps/>
          <w:sz w:val="24"/>
          <w:szCs w:val="24"/>
          <w:lang w:val="lv-LV"/>
        </w:rPr>
        <w:t>Pasūtītājam</w:t>
      </w:r>
      <w:r w:rsidRPr="002C27ED">
        <w:rPr>
          <w:rFonts w:ascii="Times New Roman" w:eastAsia="Times New Roman" w:hAnsi="Times New Roman" w:cs="Times New Roman"/>
          <w:sz w:val="24"/>
          <w:szCs w:val="24"/>
          <w:lang w:val="lv-LV"/>
        </w:rPr>
        <w:t xml:space="preserve"> kvalitatīvi izpildītu PASŪTĪJUMU ar PASŪTĪJUMA nodošanas – pieņemšanas </w:t>
      </w:r>
      <w:smartTag w:uri="schemas-tilde-lv/tildestengine" w:element="veidnes">
        <w:smartTagPr>
          <w:attr w:name="baseform" w:val="akt|s"/>
          <w:attr w:name="id" w:val="-1"/>
          <w:attr w:name="text" w:val="aktu"/>
        </w:smartTagPr>
        <w:r w:rsidRPr="002C27ED">
          <w:rPr>
            <w:rFonts w:ascii="Times New Roman" w:eastAsia="Times New Roman" w:hAnsi="Times New Roman" w:cs="Times New Roman"/>
            <w:sz w:val="24"/>
            <w:szCs w:val="24"/>
            <w:lang w:val="lv-LV"/>
          </w:rPr>
          <w:t>aktu</w:t>
        </w:r>
      </w:smartTag>
      <w:r w:rsidRPr="002C27ED">
        <w:rPr>
          <w:rFonts w:ascii="Times New Roman" w:eastAsia="Times New Roman" w:hAnsi="Times New Roman" w:cs="Times New Roman"/>
          <w:caps/>
          <w:sz w:val="24"/>
          <w:szCs w:val="24"/>
          <w:lang w:val="lv-LV"/>
        </w:rPr>
        <w:t>;</w:t>
      </w:r>
    </w:p>
    <w:p w:rsidR="002E7117" w:rsidRPr="002C27ED" w:rsidRDefault="002E7117" w:rsidP="00D7530B">
      <w:pPr>
        <w:numPr>
          <w:ilvl w:val="1"/>
          <w:numId w:val="6"/>
        </w:numPr>
        <w:overflowPunct w:val="0"/>
        <w:autoSpaceDE w:val="0"/>
        <w:autoSpaceDN w:val="0"/>
        <w:adjustRightInd w:val="0"/>
        <w:spacing w:before="120" w:after="120" w:line="240" w:lineRule="auto"/>
        <w:ind w:left="851" w:hanging="491"/>
        <w:jc w:val="both"/>
        <w:textAlignment w:val="baseline"/>
        <w:rPr>
          <w:rFonts w:ascii="Times New Roman" w:eastAsia="Times New Roman" w:hAnsi="Times New Roman" w:cs="Times New Roman"/>
          <w:b/>
          <w:sz w:val="24"/>
          <w:szCs w:val="24"/>
          <w:lang w:val="lv-LV"/>
        </w:rPr>
      </w:pPr>
      <w:r w:rsidRPr="002C27ED">
        <w:rPr>
          <w:rFonts w:ascii="Times New Roman" w:eastAsia="Times New Roman" w:hAnsi="Times New Roman" w:cs="Times New Roman"/>
          <w:sz w:val="24"/>
          <w:szCs w:val="24"/>
          <w:lang w:val="lv-LV"/>
        </w:rPr>
        <w:t>kompensēt zaudējumus, kas PASŪTĪTĀJAM radušies IZPILDĪTĀJA vai viņa iesaistītās trešās personas vainas vai neuzmanības dēļ.</w:t>
      </w:r>
    </w:p>
    <w:p w:rsidR="002E7117" w:rsidRPr="002C27ED" w:rsidRDefault="002E7117" w:rsidP="00D7530B">
      <w:pPr>
        <w:numPr>
          <w:ilvl w:val="0"/>
          <w:numId w:val="6"/>
        </w:numPr>
        <w:overflowPunct w:val="0"/>
        <w:autoSpaceDE w:val="0"/>
        <w:autoSpaceDN w:val="0"/>
        <w:adjustRightInd w:val="0"/>
        <w:spacing w:before="120" w:after="120" w:line="240" w:lineRule="auto"/>
        <w:ind w:left="426" w:hanging="426"/>
        <w:jc w:val="both"/>
        <w:textAlignment w:val="baseline"/>
        <w:rPr>
          <w:rFonts w:ascii="Times New Roman" w:eastAsia="Times New Roman" w:hAnsi="Times New Roman" w:cs="Times New Roman"/>
          <w:b/>
          <w:sz w:val="24"/>
          <w:szCs w:val="24"/>
          <w:lang w:val="lv-LV"/>
        </w:rPr>
      </w:pPr>
      <w:r w:rsidRPr="002C27ED">
        <w:rPr>
          <w:rFonts w:ascii="Times New Roman" w:eastAsia="Times New Roman" w:hAnsi="Times New Roman" w:cs="Times New Roman"/>
          <w:sz w:val="24"/>
          <w:szCs w:val="24"/>
          <w:lang w:val="lv-LV"/>
        </w:rPr>
        <w:t>PASŪTĪTĀJS apņemas:</w:t>
      </w:r>
    </w:p>
    <w:p w:rsidR="002E7117" w:rsidRPr="002C27ED" w:rsidRDefault="002E7117" w:rsidP="00D7530B">
      <w:pPr>
        <w:numPr>
          <w:ilvl w:val="1"/>
          <w:numId w:val="6"/>
        </w:numPr>
        <w:overflowPunct w:val="0"/>
        <w:autoSpaceDE w:val="0"/>
        <w:autoSpaceDN w:val="0"/>
        <w:adjustRightInd w:val="0"/>
        <w:spacing w:before="120" w:after="120" w:line="240" w:lineRule="auto"/>
        <w:ind w:left="851" w:hanging="491"/>
        <w:jc w:val="both"/>
        <w:textAlignment w:val="baseline"/>
        <w:rPr>
          <w:rFonts w:ascii="Times New Roman" w:eastAsia="Times New Roman" w:hAnsi="Times New Roman" w:cs="Times New Roman"/>
          <w:b/>
          <w:sz w:val="24"/>
          <w:szCs w:val="24"/>
          <w:lang w:val="lv-LV"/>
        </w:rPr>
      </w:pPr>
      <w:r w:rsidRPr="002C27ED">
        <w:rPr>
          <w:rFonts w:ascii="Times New Roman" w:eastAsia="Times New Roman" w:hAnsi="Times New Roman" w:cs="Times New Roman"/>
          <w:sz w:val="24"/>
          <w:szCs w:val="24"/>
          <w:lang w:val="lv-LV"/>
        </w:rPr>
        <w:t xml:space="preserve">ierādīt vietas konteineru izvietošanai ne vēlāk kā </w:t>
      </w:r>
      <w:r w:rsidRPr="002C27ED">
        <w:rPr>
          <w:rFonts w:ascii="Times New Roman" w:eastAsia="Times New Roman" w:hAnsi="Times New Roman" w:cs="Times New Roman"/>
          <w:b/>
          <w:sz w:val="24"/>
          <w:szCs w:val="24"/>
          <w:lang w:val="lv-LV"/>
        </w:rPr>
        <w:t xml:space="preserve">2 (divu) </w:t>
      </w:r>
      <w:r w:rsidRPr="002C27ED">
        <w:rPr>
          <w:rFonts w:ascii="Times New Roman" w:eastAsia="Times New Roman" w:hAnsi="Times New Roman" w:cs="Times New Roman"/>
          <w:sz w:val="24"/>
          <w:szCs w:val="24"/>
          <w:lang w:val="lv-LV"/>
        </w:rPr>
        <w:t>dienu laikā no līguma noslēgšanas dienas;</w:t>
      </w:r>
    </w:p>
    <w:p w:rsidR="002E7117" w:rsidRPr="002C27ED" w:rsidRDefault="002E7117" w:rsidP="00D7530B">
      <w:pPr>
        <w:numPr>
          <w:ilvl w:val="1"/>
          <w:numId w:val="6"/>
        </w:numPr>
        <w:overflowPunct w:val="0"/>
        <w:autoSpaceDE w:val="0"/>
        <w:autoSpaceDN w:val="0"/>
        <w:adjustRightInd w:val="0"/>
        <w:spacing w:before="120" w:after="120" w:line="240" w:lineRule="auto"/>
        <w:ind w:left="851" w:hanging="491"/>
        <w:jc w:val="both"/>
        <w:textAlignment w:val="baseline"/>
        <w:rPr>
          <w:rFonts w:ascii="Times New Roman" w:eastAsia="Times New Roman" w:hAnsi="Times New Roman" w:cs="Times New Roman"/>
          <w:b/>
          <w:sz w:val="24"/>
          <w:szCs w:val="24"/>
          <w:lang w:val="lv-LV"/>
        </w:rPr>
      </w:pPr>
      <w:r w:rsidRPr="002C27ED">
        <w:rPr>
          <w:rFonts w:ascii="Times New Roman" w:eastAsia="Times New Roman" w:hAnsi="Times New Roman" w:cs="Times New Roman"/>
          <w:sz w:val="24"/>
          <w:szCs w:val="24"/>
          <w:lang w:val="lv-LV"/>
        </w:rPr>
        <w:t>nodrošināt apstākļus Līguma sekmīgai un kvalitatīvai izpildei, sniedzot samērīgus norādījumus un konsultatīvu atbalstu;</w:t>
      </w:r>
    </w:p>
    <w:p w:rsidR="002E7117" w:rsidRPr="002C27ED" w:rsidRDefault="002E7117" w:rsidP="00D7530B">
      <w:pPr>
        <w:numPr>
          <w:ilvl w:val="1"/>
          <w:numId w:val="6"/>
        </w:numPr>
        <w:overflowPunct w:val="0"/>
        <w:autoSpaceDE w:val="0"/>
        <w:autoSpaceDN w:val="0"/>
        <w:adjustRightInd w:val="0"/>
        <w:spacing w:before="120" w:after="120" w:line="240" w:lineRule="auto"/>
        <w:ind w:left="851" w:hanging="491"/>
        <w:jc w:val="both"/>
        <w:textAlignment w:val="baseline"/>
        <w:rPr>
          <w:rFonts w:ascii="Times New Roman" w:eastAsia="Times New Roman" w:hAnsi="Times New Roman" w:cs="Times New Roman"/>
          <w:b/>
          <w:sz w:val="24"/>
          <w:szCs w:val="24"/>
          <w:lang w:val="lv-LV"/>
        </w:rPr>
      </w:pPr>
      <w:r w:rsidRPr="002C27ED">
        <w:rPr>
          <w:rFonts w:ascii="Times New Roman" w:eastAsia="Times New Roman" w:hAnsi="Times New Roman" w:cs="Times New Roman"/>
          <w:sz w:val="24"/>
          <w:szCs w:val="24"/>
          <w:lang w:val="lv-LV" w:eastAsia="lv-LV"/>
        </w:rPr>
        <w:t>pieņemt kvalitatīvi izpildītu PASŪTĪJUMU un savlaicīgi veikt LĪGUMĀ paredzētos maksājumus.</w:t>
      </w:r>
    </w:p>
    <w:p w:rsidR="002E7117" w:rsidRPr="002C27ED" w:rsidRDefault="002E7117" w:rsidP="002E7117">
      <w:pPr>
        <w:numPr>
          <w:ilvl w:val="0"/>
          <w:numId w:val="6"/>
        </w:num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b/>
          <w:sz w:val="24"/>
          <w:szCs w:val="24"/>
          <w:lang w:val="lv-LV"/>
        </w:rPr>
      </w:pPr>
      <w:r w:rsidRPr="002C27ED">
        <w:rPr>
          <w:rFonts w:ascii="Times New Roman" w:eastAsia="Times New Roman" w:hAnsi="Times New Roman" w:cs="Times New Roman"/>
          <w:sz w:val="24"/>
          <w:szCs w:val="24"/>
          <w:lang w:val="lv-LV"/>
        </w:rPr>
        <w:t>Par Konteineru sadalījumu pa adresēm un ceļu kaisīšanas reizēm puses vienojas atsevišķi.</w:t>
      </w:r>
    </w:p>
    <w:p w:rsidR="002E7117" w:rsidRPr="002C27ED" w:rsidRDefault="002E7117" w:rsidP="002E7117">
      <w:pPr>
        <w:numPr>
          <w:ilvl w:val="0"/>
          <w:numId w:val="6"/>
        </w:num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b/>
          <w:sz w:val="24"/>
          <w:szCs w:val="24"/>
          <w:lang w:val="lv-LV"/>
        </w:rPr>
      </w:pPr>
      <w:r w:rsidRPr="002C27ED">
        <w:rPr>
          <w:rFonts w:ascii="Times New Roman" w:eastAsia="Times New Roman" w:hAnsi="Times New Roman" w:cs="Times New Roman"/>
          <w:sz w:val="24"/>
          <w:szCs w:val="24"/>
          <w:lang w:val="lv-LV"/>
        </w:rPr>
        <w:t>Izvedot konteinerus perioda beigās, puses ar aktu fiksē neizlietotā kaisāmā materiāla daudzumu. Pasūtītājs norēķinās tikai par faktiski patērēto kaisāmā materiāla daudzumu.</w:t>
      </w:r>
    </w:p>
    <w:p w:rsidR="002E7117" w:rsidRPr="002C27ED" w:rsidRDefault="002E7117" w:rsidP="002E7117">
      <w:pPr>
        <w:numPr>
          <w:ilvl w:val="0"/>
          <w:numId w:val="6"/>
        </w:num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b/>
          <w:sz w:val="24"/>
          <w:szCs w:val="24"/>
          <w:lang w:val="lv-LV"/>
        </w:rPr>
      </w:pPr>
      <w:r w:rsidRPr="002C27ED">
        <w:rPr>
          <w:rFonts w:ascii="Times New Roman" w:eastAsia="Times New Roman" w:hAnsi="Times New Roman" w:cs="Times New Roman"/>
          <w:sz w:val="24"/>
          <w:szCs w:val="24"/>
          <w:lang w:val="lv-LV"/>
        </w:rPr>
        <w:t>Pasūtītājs ir tiesīgs vienpusēji samazināt piegādājamo konteineru daudzumu.</w:t>
      </w:r>
    </w:p>
    <w:p w:rsidR="002E7117" w:rsidRPr="002C27ED" w:rsidRDefault="002E7117" w:rsidP="002E7117">
      <w:pPr>
        <w:numPr>
          <w:ilvl w:val="0"/>
          <w:numId w:val="6"/>
        </w:numPr>
        <w:suppressAutoHyphens/>
        <w:spacing w:before="120" w:after="120" w:line="240" w:lineRule="auto"/>
        <w:ind w:left="357" w:hanging="357"/>
        <w:jc w:val="both"/>
        <w:rPr>
          <w:rFonts w:ascii="Times New Roman" w:eastAsia="Calibri" w:hAnsi="Times New Roman" w:cs="Times New Roman"/>
          <w:sz w:val="24"/>
          <w:szCs w:val="24"/>
          <w:lang w:val="lv-LV"/>
        </w:rPr>
      </w:pPr>
      <w:r w:rsidRPr="002C27ED">
        <w:rPr>
          <w:rFonts w:ascii="Times New Roman" w:eastAsia="Calibri" w:hAnsi="Times New Roman" w:cs="Times New Roman"/>
          <w:sz w:val="24"/>
          <w:szCs w:val="24"/>
          <w:lang w:val="lv-LV"/>
        </w:rPr>
        <w:t xml:space="preserve">Izpildītie darbi uzskatāmi par pieņemtiem pēc abu LĪDZĒJU darbu pieņemšanas – nodošanas akta parakstīšanas. Pēc akta saņemšanas, PASŪTĪTĀJA atbildīgais pārstāvis 5 (piecu) darba dienu laikā izskata aktā ietvertās ziņas un paraksta aktu, vai sniedz pamatotus iebildumus akta parakstīšanai, ja aktā norādītie darbi nav izpildīti vai izpildīti nekvalitatīvi. </w:t>
      </w:r>
    </w:p>
    <w:p w:rsidR="002E7117" w:rsidRPr="002C27ED" w:rsidRDefault="002E7117" w:rsidP="002E7117">
      <w:pPr>
        <w:numPr>
          <w:ilvl w:val="0"/>
          <w:numId w:val="6"/>
        </w:numPr>
        <w:suppressAutoHyphens/>
        <w:spacing w:before="120" w:after="120" w:line="240" w:lineRule="auto"/>
        <w:ind w:left="357" w:hanging="357"/>
        <w:jc w:val="both"/>
        <w:rPr>
          <w:rFonts w:ascii="Times New Roman" w:eastAsia="Calibri" w:hAnsi="Times New Roman" w:cs="Times New Roman"/>
          <w:sz w:val="24"/>
          <w:szCs w:val="24"/>
          <w:lang w:val="lv-LV"/>
        </w:rPr>
      </w:pPr>
      <w:r w:rsidRPr="002C27ED">
        <w:rPr>
          <w:rFonts w:ascii="Times New Roman" w:eastAsia="Calibri" w:hAnsi="Times New Roman" w:cs="Times New Roman"/>
          <w:sz w:val="24"/>
          <w:szCs w:val="24"/>
          <w:lang w:val="lv-LV"/>
        </w:rPr>
        <w:t xml:space="preserve">Gadījumā, ja 5 (piecu) darba dienu laikā pēc akta iesniegšanas parakstīšanai PASŪTĪTĀJS neparaksta aktu par izpildītajiem darbiem vai neiesniedz rakstiski motivētu atteikumu pieņemt izpildītos darbus, tad aktā norādītie darbi tiek uzskatīti par pieņemtiem bez iebildumiem un IZPILDĪTĀJAM ir tiesības prasīt samaksu. </w:t>
      </w:r>
    </w:p>
    <w:p w:rsidR="002E7117" w:rsidRPr="002C27ED" w:rsidRDefault="002E7117" w:rsidP="002E7117">
      <w:pPr>
        <w:numPr>
          <w:ilvl w:val="0"/>
          <w:numId w:val="6"/>
        </w:numPr>
        <w:suppressAutoHyphens/>
        <w:spacing w:before="120" w:after="120" w:line="240" w:lineRule="auto"/>
        <w:jc w:val="both"/>
        <w:rPr>
          <w:rFonts w:ascii="Times New Roman" w:eastAsia="Calibri" w:hAnsi="Times New Roman" w:cs="Times New Roman"/>
          <w:sz w:val="24"/>
          <w:szCs w:val="24"/>
          <w:lang w:val="lv-LV"/>
        </w:rPr>
      </w:pPr>
      <w:r w:rsidRPr="002C27ED">
        <w:rPr>
          <w:rFonts w:ascii="Times New Roman" w:eastAsia="Calibri" w:hAnsi="Times New Roman" w:cs="Times New Roman"/>
          <w:sz w:val="24"/>
          <w:szCs w:val="24"/>
          <w:lang w:val="lv-LV"/>
        </w:rPr>
        <w:t>Ja līguma izpildes laikā, vai pārbaudot pieņemšanas – nodošanas aktos norādīto ziņu patiesumu tiek konstatēts, ka pasūtītie darbi</w:t>
      </w:r>
      <w:r w:rsidRPr="002C27ED">
        <w:rPr>
          <w:rFonts w:ascii="Times New Roman" w:eastAsia="Calibri" w:hAnsi="Times New Roman" w:cs="Times New Roman"/>
          <w:b/>
          <w:sz w:val="24"/>
          <w:szCs w:val="24"/>
          <w:lang w:val="lv-LV"/>
        </w:rPr>
        <w:t xml:space="preserve"> </w:t>
      </w:r>
      <w:r w:rsidRPr="002C27ED">
        <w:rPr>
          <w:rFonts w:ascii="Times New Roman" w:eastAsia="Calibri" w:hAnsi="Times New Roman" w:cs="Times New Roman"/>
          <w:sz w:val="24"/>
          <w:szCs w:val="24"/>
          <w:lang w:val="lv-LV"/>
        </w:rPr>
        <w:t xml:space="preserve">nav izpildīti, izpildīti nepilnīgi vai nekvalitatīvi, tad PASŪTĪTĀJA un IZPILDĪTĀJA pārstāvji tajā pašā dienā, kad ir jābūt izpildītiem darbiem, vai dienā, kad tiek konstatēts, ka darbi nav izpildīti, kopīgi sastāda teritorijas stāvokļa </w:t>
      </w:r>
      <w:r w:rsidRPr="002C27ED">
        <w:rPr>
          <w:rFonts w:ascii="Times New Roman" w:eastAsia="Calibri" w:hAnsi="Times New Roman" w:cs="Times New Roman"/>
          <w:sz w:val="24"/>
          <w:szCs w:val="24"/>
          <w:lang w:val="lv-LV"/>
        </w:rPr>
        <w:lastRenderedPageBreak/>
        <w:t xml:space="preserve">apsekošanas aktu. Aktā norāda apsekošanas datumu, apsekotās vietas nosaukumu, atklātos trūkumus, nepieciešamos pasākumus trūkumu novēršanai un 12 (divpadsmit) stundu termiņu pieļauto trūkumu novēršanai. Ja trūkumi netiek novērsti noteiktā termiņā, PASŪTĪTĀJS piemēro šajā līgumā paredzētās sankcijas. Sastādītais apsekošanas akts bez IZPILDĪTĀJA pārstāvja klātbūtnes, kā arī pēc mutiskas vienošanās bez akta rakstiskas sastādīšanas, nevar būt par pamatu sankciju piemērošanai, izņemot gadījumus, ja IZPILDĪTĀJS izvairās apmeklēt apsekojamo vietu un/vai parakstīt apsekošanas aktu. </w:t>
      </w:r>
    </w:p>
    <w:p w:rsidR="002E7117" w:rsidRPr="002C27ED" w:rsidRDefault="002E7117" w:rsidP="002E7117">
      <w:pPr>
        <w:numPr>
          <w:ilvl w:val="0"/>
          <w:numId w:val="6"/>
        </w:numPr>
        <w:suppressAutoHyphens/>
        <w:spacing w:before="120" w:after="120" w:line="240" w:lineRule="auto"/>
        <w:jc w:val="both"/>
        <w:rPr>
          <w:rFonts w:ascii="Times New Roman" w:eastAsia="Calibri" w:hAnsi="Times New Roman" w:cs="Times New Roman"/>
          <w:sz w:val="24"/>
          <w:szCs w:val="24"/>
          <w:lang w:val="lv-LV"/>
        </w:rPr>
      </w:pPr>
      <w:r w:rsidRPr="002C27ED">
        <w:rPr>
          <w:rFonts w:ascii="Times New Roman" w:eastAsia="Calibri" w:hAnsi="Times New Roman" w:cs="Times New Roman"/>
          <w:sz w:val="24"/>
          <w:szCs w:val="24"/>
          <w:lang w:val="lv-LV"/>
        </w:rPr>
        <w:t>IZPILDĪTĀJS 2 (divu) darba dienu laikā sniedz paskaidrojumus par neizpildes iemesliem. Ja PASŪTĪTĀJS atzīst IZPILDĪTĀJA paskaidrojumus par pamatotiem un objektīviem, soda sankcijas netiek piemērotas. Ja IZPILDĪTĀJS nenorāda objektīvus un no viņa darbības vai bezdarbības neatkarīgus iemeslus, kuru dēļ darbi netika izpildīti, PASŪTĪTĀJS piemēro šajā līgumā noteiktās sankcijas. Atsauce uz darbaspēka, materiāla vai specializētās tehnikas trūkumu, nevar būt par pamatu darbu neveikšanai un sankciju nepiemērošanai.</w:t>
      </w:r>
    </w:p>
    <w:p w:rsidR="002E7117" w:rsidRPr="002C27ED" w:rsidRDefault="002E7117" w:rsidP="002E7117">
      <w:pPr>
        <w:numPr>
          <w:ilvl w:val="0"/>
          <w:numId w:val="6"/>
        </w:numPr>
        <w:suppressAutoHyphens/>
        <w:spacing w:before="120" w:after="120" w:line="240" w:lineRule="auto"/>
        <w:jc w:val="both"/>
        <w:rPr>
          <w:rFonts w:ascii="Times New Roman" w:eastAsia="Calibri" w:hAnsi="Times New Roman" w:cs="Times New Roman"/>
          <w:sz w:val="24"/>
          <w:szCs w:val="24"/>
          <w:lang w:val="lv-LV"/>
        </w:rPr>
      </w:pPr>
      <w:r w:rsidRPr="002C27ED">
        <w:rPr>
          <w:rFonts w:ascii="Times New Roman" w:eastAsia="Calibri" w:hAnsi="Times New Roman" w:cs="Times New Roman"/>
          <w:sz w:val="24"/>
          <w:szCs w:val="24"/>
          <w:lang w:val="lv-LV"/>
        </w:rPr>
        <w:t>Trūkumi, ko pieļāvis IZPILDĪTĀJS, novēršami par IZPILDĪTĀJA līdzekļiem aktā noteiktajā termiņā un kārtībā.</w:t>
      </w:r>
    </w:p>
    <w:p w:rsidR="002E7117" w:rsidRPr="002C27ED" w:rsidRDefault="002E7117" w:rsidP="002E7117">
      <w:pPr>
        <w:overflowPunct w:val="0"/>
        <w:autoSpaceDE w:val="0"/>
        <w:autoSpaceDN w:val="0"/>
        <w:adjustRightInd w:val="0"/>
        <w:spacing w:before="120" w:after="120" w:line="240" w:lineRule="auto"/>
        <w:jc w:val="center"/>
        <w:textAlignment w:val="baseline"/>
        <w:rPr>
          <w:rFonts w:ascii="Times New Roman" w:eastAsia="Times New Roman" w:hAnsi="Times New Roman" w:cs="Times New Roman"/>
          <w:b/>
          <w:sz w:val="24"/>
          <w:szCs w:val="24"/>
          <w:lang w:val="lv-LV"/>
        </w:rPr>
      </w:pPr>
      <w:r w:rsidRPr="002C27ED">
        <w:rPr>
          <w:rFonts w:ascii="Times New Roman" w:eastAsia="Times New Roman" w:hAnsi="Times New Roman" w:cs="Times New Roman"/>
          <w:b/>
          <w:sz w:val="24"/>
          <w:szCs w:val="24"/>
          <w:lang w:val="lv-LV"/>
        </w:rPr>
        <w:t>III. Līguma summa un norēķinu kārtība</w:t>
      </w:r>
    </w:p>
    <w:p w:rsidR="002E7117" w:rsidRPr="002C27ED" w:rsidRDefault="002E7117" w:rsidP="002E7117">
      <w:pPr>
        <w:numPr>
          <w:ilvl w:val="0"/>
          <w:numId w:val="6"/>
        </w:num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b/>
          <w:sz w:val="24"/>
          <w:szCs w:val="24"/>
          <w:lang w:val="lv-LV"/>
        </w:rPr>
      </w:pPr>
      <w:r w:rsidRPr="002C27ED">
        <w:rPr>
          <w:rFonts w:ascii="Times New Roman" w:eastAsia="Times New Roman" w:hAnsi="Times New Roman" w:cs="Times New Roman"/>
          <w:sz w:val="24"/>
          <w:szCs w:val="24"/>
          <w:lang w:val="lv-LV"/>
        </w:rPr>
        <w:t>Kopējā līguma summa par PASŪTĪJUMU ir</w:t>
      </w:r>
      <w:r w:rsidRPr="002C27ED">
        <w:rPr>
          <w:rFonts w:ascii="Times New Roman" w:eastAsia="Times New Roman" w:hAnsi="Times New Roman" w:cs="Times New Roman"/>
          <w:b/>
          <w:sz w:val="24"/>
          <w:szCs w:val="24"/>
          <w:lang w:val="lv-LV"/>
        </w:rPr>
        <w:t xml:space="preserve"> EUR </w:t>
      </w:r>
      <w:r w:rsidR="006A7D74" w:rsidRPr="002C27ED">
        <w:rPr>
          <w:rFonts w:ascii="Times New Roman" w:eastAsia="Times New Roman" w:hAnsi="Times New Roman" w:cs="Times New Roman"/>
          <w:b/>
          <w:sz w:val="24"/>
          <w:szCs w:val="24"/>
          <w:lang w:val="lv-LV"/>
        </w:rPr>
        <w:t xml:space="preserve">16525.94 </w:t>
      </w:r>
      <w:r w:rsidRPr="002C27ED">
        <w:rPr>
          <w:rFonts w:ascii="Times New Roman" w:eastAsia="Times New Roman" w:hAnsi="Times New Roman" w:cs="Times New Roman"/>
          <w:sz w:val="24"/>
          <w:szCs w:val="24"/>
          <w:lang w:val="lv-LV"/>
        </w:rPr>
        <w:t>(</w:t>
      </w:r>
      <w:r w:rsidR="006A7D74" w:rsidRPr="002C27ED">
        <w:rPr>
          <w:rFonts w:ascii="Times New Roman" w:eastAsia="Times New Roman" w:hAnsi="Times New Roman" w:cs="Times New Roman"/>
          <w:sz w:val="24"/>
          <w:szCs w:val="24"/>
          <w:lang w:val="lv-LV"/>
        </w:rPr>
        <w:t xml:space="preserve">sešpadsmit tūkstoši pieci simti divdesmit pieci </w:t>
      </w:r>
      <w:proofErr w:type="spellStart"/>
      <w:r w:rsidR="006A7D74" w:rsidRPr="002C27ED">
        <w:rPr>
          <w:rFonts w:ascii="Times New Roman" w:eastAsia="Times New Roman" w:hAnsi="Times New Roman" w:cs="Times New Roman"/>
          <w:i/>
          <w:sz w:val="24"/>
          <w:szCs w:val="24"/>
          <w:lang w:val="lv-LV"/>
        </w:rPr>
        <w:t>euro</w:t>
      </w:r>
      <w:proofErr w:type="spellEnd"/>
      <w:r w:rsidR="006A7D74" w:rsidRPr="002C27ED">
        <w:rPr>
          <w:rFonts w:ascii="Times New Roman" w:eastAsia="Times New Roman" w:hAnsi="Times New Roman" w:cs="Times New Roman"/>
          <w:sz w:val="24"/>
          <w:szCs w:val="24"/>
          <w:lang w:val="lv-LV"/>
        </w:rPr>
        <w:t xml:space="preserve"> 94 centi</w:t>
      </w:r>
      <w:r w:rsidRPr="002C27ED">
        <w:rPr>
          <w:rFonts w:ascii="Times New Roman" w:eastAsia="Times New Roman" w:hAnsi="Times New Roman" w:cs="Times New Roman"/>
          <w:sz w:val="24"/>
          <w:szCs w:val="24"/>
          <w:lang w:val="lv-LV"/>
        </w:rPr>
        <w:t>)</w:t>
      </w:r>
      <w:r w:rsidRPr="002C27ED">
        <w:rPr>
          <w:rFonts w:ascii="Times New Roman" w:eastAsia="Times New Roman" w:hAnsi="Times New Roman" w:cs="Times New Roman"/>
          <w:b/>
          <w:sz w:val="24"/>
          <w:szCs w:val="24"/>
          <w:lang w:val="lv-LV"/>
        </w:rPr>
        <w:t xml:space="preserve"> </w:t>
      </w:r>
      <w:r w:rsidRPr="002C27ED">
        <w:rPr>
          <w:rFonts w:ascii="Times New Roman" w:eastAsia="Times New Roman" w:hAnsi="Times New Roman" w:cs="Times New Roman"/>
          <w:sz w:val="24"/>
          <w:szCs w:val="24"/>
          <w:lang w:val="lv-LV"/>
        </w:rPr>
        <w:t xml:space="preserve">bez pievienotās vērtības nodokļa, PVN (21%)  sastāda EUR </w:t>
      </w:r>
      <w:r w:rsidR="006A7D74" w:rsidRPr="002C27ED">
        <w:rPr>
          <w:rFonts w:ascii="Times New Roman" w:eastAsia="Times New Roman" w:hAnsi="Times New Roman" w:cs="Times New Roman"/>
          <w:sz w:val="24"/>
          <w:szCs w:val="24"/>
          <w:lang w:val="lv-LV"/>
        </w:rPr>
        <w:t>3470.45</w:t>
      </w:r>
      <w:r w:rsidRPr="002C27ED">
        <w:rPr>
          <w:rFonts w:ascii="Times New Roman" w:eastAsia="Times New Roman" w:hAnsi="Times New Roman" w:cs="Times New Roman"/>
          <w:sz w:val="24"/>
          <w:szCs w:val="24"/>
          <w:lang w:val="lv-LV"/>
        </w:rPr>
        <w:t xml:space="preserve"> (</w:t>
      </w:r>
      <w:r w:rsidR="006A7D74" w:rsidRPr="002C27ED">
        <w:rPr>
          <w:rFonts w:ascii="Times New Roman" w:eastAsia="Times New Roman" w:hAnsi="Times New Roman" w:cs="Times New Roman"/>
          <w:sz w:val="24"/>
          <w:szCs w:val="24"/>
          <w:lang w:val="lv-LV"/>
        </w:rPr>
        <w:t xml:space="preserve">trīs tūkstoši četri simti septiņdesmit </w:t>
      </w:r>
      <w:proofErr w:type="spellStart"/>
      <w:r w:rsidR="006A7D74" w:rsidRPr="002C27ED">
        <w:rPr>
          <w:rFonts w:ascii="Times New Roman" w:eastAsia="Times New Roman" w:hAnsi="Times New Roman" w:cs="Times New Roman"/>
          <w:i/>
          <w:sz w:val="24"/>
          <w:szCs w:val="24"/>
          <w:lang w:val="lv-LV"/>
        </w:rPr>
        <w:t>euro</w:t>
      </w:r>
      <w:proofErr w:type="spellEnd"/>
      <w:r w:rsidR="006A7D74" w:rsidRPr="002C27ED">
        <w:rPr>
          <w:rFonts w:ascii="Times New Roman" w:eastAsia="Times New Roman" w:hAnsi="Times New Roman" w:cs="Times New Roman"/>
          <w:sz w:val="24"/>
          <w:szCs w:val="24"/>
          <w:lang w:val="lv-LV"/>
        </w:rPr>
        <w:t xml:space="preserve"> 45 centi</w:t>
      </w:r>
      <w:r w:rsidRPr="002C27ED">
        <w:rPr>
          <w:rFonts w:ascii="Times New Roman" w:eastAsia="Times New Roman" w:hAnsi="Times New Roman" w:cs="Times New Roman"/>
          <w:sz w:val="24"/>
          <w:szCs w:val="24"/>
          <w:lang w:val="lv-LV"/>
        </w:rPr>
        <w:t>),</w:t>
      </w:r>
      <w:r w:rsidRPr="002C27ED">
        <w:rPr>
          <w:rFonts w:ascii="Times New Roman" w:eastAsia="Times New Roman" w:hAnsi="Times New Roman" w:cs="Times New Roman"/>
          <w:b/>
          <w:sz w:val="24"/>
          <w:szCs w:val="24"/>
          <w:lang w:val="lv-LV"/>
        </w:rPr>
        <w:t xml:space="preserve"> </w:t>
      </w:r>
      <w:r w:rsidRPr="002C27ED">
        <w:rPr>
          <w:rFonts w:ascii="Times New Roman" w:eastAsia="Times New Roman" w:hAnsi="Times New Roman" w:cs="Times New Roman"/>
          <w:sz w:val="24"/>
          <w:szCs w:val="24"/>
          <w:lang w:val="lv-LV"/>
        </w:rPr>
        <w:t>kopā ar PVN</w:t>
      </w:r>
      <w:r w:rsidRPr="002C27ED">
        <w:rPr>
          <w:rFonts w:ascii="Times New Roman" w:eastAsia="Times New Roman" w:hAnsi="Times New Roman" w:cs="Times New Roman"/>
          <w:b/>
          <w:sz w:val="24"/>
          <w:szCs w:val="24"/>
          <w:lang w:val="lv-LV"/>
        </w:rPr>
        <w:t xml:space="preserve"> EUR</w:t>
      </w:r>
      <w:r w:rsidR="006A7D74" w:rsidRPr="002C27ED">
        <w:rPr>
          <w:rFonts w:ascii="Times New Roman" w:eastAsia="Times New Roman" w:hAnsi="Times New Roman" w:cs="Times New Roman"/>
          <w:b/>
          <w:sz w:val="24"/>
          <w:szCs w:val="24"/>
          <w:lang w:val="lv-LV"/>
        </w:rPr>
        <w:t xml:space="preserve"> 19996.39</w:t>
      </w:r>
      <w:r w:rsidRPr="002C27ED">
        <w:rPr>
          <w:rFonts w:ascii="Times New Roman" w:eastAsia="Times New Roman" w:hAnsi="Times New Roman" w:cs="Times New Roman"/>
          <w:b/>
          <w:sz w:val="24"/>
          <w:szCs w:val="24"/>
          <w:lang w:val="lv-LV"/>
        </w:rPr>
        <w:t xml:space="preserve"> </w:t>
      </w:r>
      <w:r w:rsidRPr="002C27ED">
        <w:rPr>
          <w:rFonts w:ascii="Times New Roman" w:eastAsia="Times New Roman" w:hAnsi="Times New Roman" w:cs="Times New Roman"/>
          <w:sz w:val="24"/>
          <w:szCs w:val="24"/>
          <w:lang w:val="lv-LV"/>
        </w:rPr>
        <w:t>(</w:t>
      </w:r>
      <w:r w:rsidR="00C461BF" w:rsidRPr="002C27ED">
        <w:rPr>
          <w:rFonts w:ascii="Times New Roman" w:eastAsia="Times New Roman" w:hAnsi="Times New Roman" w:cs="Times New Roman"/>
          <w:sz w:val="24"/>
          <w:szCs w:val="24"/>
          <w:lang w:val="lv-LV"/>
        </w:rPr>
        <w:t xml:space="preserve">deviņpadsmit tūkstoši deviņi simti deviņdesmit seši </w:t>
      </w:r>
      <w:proofErr w:type="spellStart"/>
      <w:r w:rsidR="00C461BF" w:rsidRPr="002C27ED">
        <w:rPr>
          <w:rFonts w:ascii="Times New Roman" w:eastAsia="Times New Roman" w:hAnsi="Times New Roman" w:cs="Times New Roman"/>
          <w:i/>
          <w:sz w:val="24"/>
          <w:szCs w:val="24"/>
          <w:lang w:val="lv-LV"/>
        </w:rPr>
        <w:t>euro</w:t>
      </w:r>
      <w:proofErr w:type="spellEnd"/>
      <w:r w:rsidR="00C461BF" w:rsidRPr="002C27ED">
        <w:rPr>
          <w:rFonts w:ascii="Times New Roman" w:eastAsia="Times New Roman" w:hAnsi="Times New Roman" w:cs="Times New Roman"/>
          <w:sz w:val="24"/>
          <w:szCs w:val="24"/>
          <w:lang w:val="lv-LV"/>
        </w:rPr>
        <w:t xml:space="preserve"> 39 centi</w:t>
      </w:r>
      <w:r w:rsidRPr="002C27ED">
        <w:rPr>
          <w:rFonts w:ascii="Times New Roman" w:eastAsia="Times New Roman" w:hAnsi="Times New Roman" w:cs="Times New Roman"/>
          <w:sz w:val="24"/>
          <w:szCs w:val="24"/>
          <w:lang w:val="lv-LV"/>
        </w:rPr>
        <w:t>).</w:t>
      </w:r>
    </w:p>
    <w:p w:rsidR="002E7117" w:rsidRPr="002C27ED" w:rsidRDefault="002E7117" w:rsidP="002E7117">
      <w:pPr>
        <w:numPr>
          <w:ilvl w:val="0"/>
          <w:numId w:val="6"/>
        </w:numPr>
        <w:suppressAutoHyphens/>
        <w:spacing w:before="120" w:after="120" w:line="240" w:lineRule="auto"/>
        <w:jc w:val="both"/>
        <w:rPr>
          <w:rFonts w:ascii="Times New Roman" w:eastAsia="Times New Roman" w:hAnsi="Times New Roman" w:cs="Times New Roman"/>
          <w:sz w:val="24"/>
          <w:szCs w:val="24"/>
          <w:lang w:val="lv-LV"/>
        </w:rPr>
      </w:pPr>
      <w:r w:rsidRPr="002C27ED">
        <w:rPr>
          <w:rFonts w:ascii="Times New Roman" w:eastAsia="Times New Roman" w:hAnsi="Times New Roman" w:cs="Times New Roman"/>
          <w:sz w:val="24"/>
          <w:szCs w:val="24"/>
          <w:lang w:val="lv-LV"/>
        </w:rPr>
        <w:t xml:space="preserve">Līguma summā ir ietvertas piegādes izmaksas, materiālu (sāls un smilts) izmaksas, konteineru nomas maksa, grunts ceļu kaisīšanas pakalpojuma izmaksas ar specializētās tehnikas izmantošanu (traktortehniku vai citu, kas aprīkota ar </w:t>
      </w:r>
      <w:proofErr w:type="spellStart"/>
      <w:r w:rsidRPr="002C27ED">
        <w:rPr>
          <w:rFonts w:ascii="Times New Roman" w:eastAsia="Times New Roman" w:hAnsi="Times New Roman" w:cs="Times New Roman"/>
          <w:sz w:val="24"/>
          <w:szCs w:val="24"/>
          <w:lang w:val="lv-LV"/>
        </w:rPr>
        <w:t>pretslīdes</w:t>
      </w:r>
      <w:proofErr w:type="spellEnd"/>
      <w:r w:rsidRPr="002C27ED">
        <w:rPr>
          <w:rFonts w:ascii="Times New Roman" w:eastAsia="Times New Roman" w:hAnsi="Times New Roman" w:cs="Times New Roman"/>
          <w:sz w:val="24"/>
          <w:szCs w:val="24"/>
          <w:lang w:val="lv-LV"/>
        </w:rPr>
        <w:t xml:space="preserve"> materiāla kaisīšanas iekārtu), kā arī visi citi tiešie un netiešie IZPILDĪTĀJA izdevumi, kas nepieciešami IZPILDĪTĀJA saistību izpildei.</w:t>
      </w:r>
    </w:p>
    <w:p w:rsidR="002E7117" w:rsidRPr="002C27ED" w:rsidRDefault="002E7117" w:rsidP="002E7117">
      <w:pPr>
        <w:numPr>
          <w:ilvl w:val="0"/>
          <w:numId w:val="6"/>
        </w:numPr>
        <w:suppressAutoHyphens/>
        <w:spacing w:before="120" w:after="120" w:line="240" w:lineRule="auto"/>
        <w:jc w:val="both"/>
        <w:rPr>
          <w:rFonts w:ascii="Times New Roman" w:eastAsia="Times New Roman" w:hAnsi="Times New Roman" w:cs="Times New Roman"/>
          <w:sz w:val="24"/>
          <w:szCs w:val="24"/>
          <w:lang w:val="lv-LV"/>
        </w:rPr>
      </w:pPr>
      <w:r w:rsidRPr="002C27ED">
        <w:rPr>
          <w:rFonts w:ascii="Times New Roman" w:eastAsia="Times New Roman" w:hAnsi="Times New Roman" w:cs="Times New Roman"/>
          <w:sz w:val="24"/>
          <w:szCs w:val="24"/>
          <w:lang w:val="lv-LV"/>
        </w:rPr>
        <w:t xml:space="preserve">Norēķināšanas starp pusēm notiek katrā no līguma izpildes periodiem, atbilstoši faktiski izpildītajam </w:t>
      </w:r>
      <w:r w:rsidRPr="002C27ED">
        <w:rPr>
          <w:rFonts w:ascii="Times New Roman" w:eastAsia="Times New Roman" w:hAnsi="Times New Roman" w:cs="Times New Roman"/>
          <w:caps/>
          <w:sz w:val="24"/>
          <w:szCs w:val="24"/>
          <w:lang w:val="lv-LV"/>
        </w:rPr>
        <w:t>Pasūtījuma</w:t>
      </w:r>
      <w:r w:rsidRPr="002C27ED">
        <w:rPr>
          <w:rFonts w:ascii="Times New Roman" w:eastAsia="Times New Roman" w:hAnsi="Times New Roman" w:cs="Times New Roman"/>
          <w:sz w:val="24"/>
          <w:szCs w:val="24"/>
          <w:lang w:val="lv-LV"/>
        </w:rPr>
        <w:t xml:space="preserve"> apjomam.</w:t>
      </w:r>
    </w:p>
    <w:p w:rsidR="002E7117" w:rsidRPr="002C27ED" w:rsidRDefault="002E7117" w:rsidP="002E7117">
      <w:pPr>
        <w:numPr>
          <w:ilvl w:val="0"/>
          <w:numId w:val="6"/>
        </w:num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b/>
          <w:sz w:val="24"/>
          <w:szCs w:val="24"/>
          <w:lang w:val="lv-LV"/>
        </w:rPr>
      </w:pPr>
      <w:r w:rsidRPr="002C27ED">
        <w:rPr>
          <w:rFonts w:ascii="Times New Roman" w:eastAsia="Times New Roman" w:hAnsi="Times New Roman" w:cs="Times New Roman"/>
          <w:b/>
          <w:sz w:val="24"/>
          <w:szCs w:val="24"/>
          <w:lang w:val="lv-LV" w:eastAsia="lv-LV"/>
        </w:rPr>
        <w:t>30 (trīsdesmit)</w:t>
      </w:r>
      <w:r w:rsidRPr="002C27ED">
        <w:rPr>
          <w:rFonts w:ascii="Times New Roman" w:eastAsia="Times New Roman" w:hAnsi="Times New Roman" w:cs="Times New Roman"/>
          <w:sz w:val="24"/>
          <w:szCs w:val="24"/>
          <w:lang w:val="lv-LV" w:eastAsia="lv-LV"/>
        </w:rPr>
        <w:t xml:space="preserve"> dienu laikā pēc akta parakstīšanas un rēķina no </w:t>
      </w:r>
      <w:r w:rsidRPr="002C27ED">
        <w:rPr>
          <w:rFonts w:ascii="Times New Roman" w:eastAsia="Times New Roman" w:hAnsi="Times New Roman" w:cs="Times New Roman"/>
          <w:caps/>
          <w:sz w:val="24"/>
          <w:szCs w:val="24"/>
          <w:lang w:val="lv-LV" w:eastAsia="lv-LV"/>
        </w:rPr>
        <w:t>Izpildītāja</w:t>
      </w:r>
      <w:r w:rsidRPr="002C27ED">
        <w:rPr>
          <w:rFonts w:ascii="Times New Roman" w:eastAsia="Times New Roman" w:hAnsi="Times New Roman" w:cs="Times New Roman"/>
          <w:sz w:val="24"/>
          <w:szCs w:val="24"/>
          <w:lang w:val="lv-LV" w:eastAsia="lv-LV"/>
        </w:rPr>
        <w:t xml:space="preserve"> saņemšanas, </w:t>
      </w:r>
      <w:r w:rsidRPr="002C27ED">
        <w:rPr>
          <w:rFonts w:ascii="Times New Roman" w:eastAsia="Times New Roman" w:hAnsi="Times New Roman" w:cs="Times New Roman"/>
          <w:caps/>
          <w:sz w:val="24"/>
          <w:szCs w:val="24"/>
          <w:lang w:val="lv-LV" w:eastAsia="lv-LV"/>
        </w:rPr>
        <w:t>Pasūtītājs</w:t>
      </w:r>
      <w:r w:rsidRPr="002C27ED">
        <w:rPr>
          <w:rFonts w:ascii="Times New Roman" w:eastAsia="Times New Roman" w:hAnsi="Times New Roman" w:cs="Times New Roman"/>
          <w:sz w:val="24"/>
          <w:szCs w:val="24"/>
          <w:lang w:val="lv-LV" w:eastAsia="lv-LV"/>
        </w:rPr>
        <w:t xml:space="preserve"> samaksā </w:t>
      </w:r>
      <w:r w:rsidRPr="002C27ED">
        <w:rPr>
          <w:rFonts w:ascii="Times New Roman" w:eastAsia="Times New Roman" w:hAnsi="Times New Roman" w:cs="Times New Roman"/>
          <w:caps/>
          <w:sz w:val="24"/>
          <w:szCs w:val="24"/>
          <w:lang w:val="lv-LV" w:eastAsia="lv-LV"/>
        </w:rPr>
        <w:t>Izpildītājam</w:t>
      </w:r>
      <w:r w:rsidRPr="002C27ED">
        <w:rPr>
          <w:rFonts w:ascii="Times New Roman" w:eastAsia="Times New Roman" w:hAnsi="Times New Roman" w:cs="Times New Roman"/>
          <w:sz w:val="24"/>
          <w:szCs w:val="24"/>
          <w:lang w:val="lv-LV" w:eastAsia="lv-LV"/>
        </w:rPr>
        <w:t xml:space="preserve"> summu, kuru veido:</w:t>
      </w:r>
    </w:p>
    <w:p w:rsidR="002E7117" w:rsidRPr="002C27ED" w:rsidRDefault="002E7117" w:rsidP="002E7117">
      <w:pPr>
        <w:numPr>
          <w:ilvl w:val="1"/>
          <w:numId w:val="6"/>
        </w:numPr>
        <w:overflowPunct w:val="0"/>
        <w:autoSpaceDE w:val="0"/>
        <w:autoSpaceDN w:val="0"/>
        <w:adjustRightInd w:val="0"/>
        <w:spacing w:before="120" w:after="120" w:line="240" w:lineRule="auto"/>
        <w:ind w:left="993" w:hanging="633"/>
        <w:jc w:val="both"/>
        <w:textAlignment w:val="baseline"/>
        <w:rPr>
          <w:rFonts w:ascii="Times New Roman" w:eastAsia="Times New Roman" w:hAnsi="Times New Roman" w:cs="Times New Roman"/>
          <w:b/>
          <w:sz w:val="24"/>
          <w:szCs w:val="24"/>
          <w:lang w:val="lv-LV"/>
        </w:rPr>
      </w:pPr>
      <w:r w:rsidRPr="002C27ED">
        <w:rPr>
          <w:rFonts w:ascii="Times New Roman" w:eastAsia="Times New Roman" w:hAnsi="Times New Roman" w:cs="Times New Roman"/>
          <w:b/>
          <w:sz w:val="24"/>
          <w:szCs w:val="24"/>
          <w:lang w:val="lv-LV"/>
        </w:rPr>
        <w:t xml:space="preserve">piegādes izmaksas – 100 % (simts procentu) </w:t>
      </w:r>
      <w:r w:rsidRPr="002C27ED">
        <w:rPr>
          <w:rFonts w:ascii="Times New Roman" w:eastAsia="Times New Roman" w:hAnsi="Times New Roman" w:cs="Times New Roman"/>
          <w:sz w:val="24"/>
          <w:szCs w:val="24"/>
          <w:lang w:val="lv-LV"/>
        </w:rPr>
        <w:t>apmērā</w:t>
      </w:r>
      <w:r w:rsidRPr="002C27ED">
        <w:rPr>
          <w:rFonts w:ascii="Times New Roman" w:eastAsia="Times New Roman" w:hAnsi="Times New Roman" w:cs="Times New Roman"/>
          <w:sz w:val="24"/>
          <w:szCs w:val="24"/>
          <w:lang w:val="lv-LV" w:eastAsia="lv-LV"/>
        </w:rPr>
        <w:t xml:space="preserve"> no izpildītā </w:t>
      </w:r>
      <w:r w:rsidRPr="002C27ED">
        <w:rPr>
          <w:rFonts w:ascii="Times New Roman" w:eastAsia="Times New Roman" w:hAnsi="Times New Roman" w:cs="Times New Roman"/>
          <w:caps/>
          <w:sz w:val="24"/>
          <w:szCs w:val="24"/>
          <w:lang w:val="lv-LV" w:eastAsia="lv-LV"/>
        </w:rPr>
        <w:t>pasūtījuma</w:t>
      </w:r>
      <w:r w:rsidRPr="002C27ED">
        <w:rPr>
          <w:rFonts w:ascii="Times New Roman" w:eastAsia="Times New Roman" w:hAnsi="Times New Roman" w:cs="Times New Roman"/>
          <w:sz w:val="24"/>
          <w:szCs w:val="24"/>
          <w:lang w:val="lv-LV" w:eastAsia="lv-LV"/>
        </w:rPr>
        <w:t xml:space="preserve"> vērtības, attiecīgajā līguma izpildes periodā;</w:t>
      </w:r>
    </w:p>
    <w:p w:rsidR="002E7117" w:rsidRPr="002C27ED" w:rsidRDefault="002E7117" w:rsidP="002E7117">
      <w:pPr>
        <w:numPr>
          <w:ilvl w:val="1"/>
          <w:numId w:val="6"/>
        </w:numPr>
        <w:overflowPunct w:val="0"/>
        <w:autoSpaceDE w:val="0"/>
        <w:autoSpaceDN w:val="0"/>
        <w:adjustRightInd w:val="0"/>
        <w:spacing w:before="120" w:after="120" w:line="240" w:lineRule="auto"/>
        <w:ind w:left="993" w:hanging="633"/>
        <w:jc w:val="both"/>
        <w:textAlignment w:val="baseline"/>
        <w:rPr>
          <w:rFonts w:ascii="Times New Roman" w:eastAsia="Times New Roman" w:hAnsi="Times New Roman" w:cs="Times New Roman"/>
          <w:b/>
          <w:sz w:val="24"/>
          <w:szCs w:val="24"/>
          <w:lang w:val="lv-LV"/>
        </w:rPr>
      </w:pPr>
      <w:r w:rsidRPr="002C27ED">
        <w:rPr>
          <w:rFonts w:ascii="Times New Roman" w:eastAsia="Times New Roman" w:hAnsi="Times New Roman" w:cs="Times New Roman"/>
          <w:b/>
          <w:sz w:val="24"/>
          <w:szCs w:val="24"/>
          <w:lang w:val="lv-LV"/>
        </w:rPr>
        <w:t>materiālu</w:t>
      </w:r>
      <w:r w:rsidRPr="002C27ED">
        <w:rPr>
          <w:rFonts w:ascii="Times New Roman" w:eastAsia="Times New Roman" w:hAnsi="Times New Roman" w:cs="Times New Roman"/>
          <w:b/>
          <w:bCs/>
          <w:sz w:val="24"/>
          <w:szCs w:val="24"/>
          <w:lang w:val="lv-LV"/>
        </w:rPr>
        <w:t xml:space="preserve"> (sāls/smilts maisījuma) izmaksas</w:t>
      </w:r>
      <w:r w:rsidRPr="002C27ED">
        <w:rPr>
          <w:rFonts w:ascii="Times New Roman" w:eastAsia="Times New Roman" w:hAnsi="Times New Roman" w:cs="Times New Roman"/>
          <w:bCs/>
          <w:sz w:val="24"/>
          <w:szCs w:val="24"/>
          <w:lang w:val="lv-LV"/>
        </w:rPr>
        <w:t xml:space="preserve"> </w:t>
      </w:r>
      <w:r w:rsidRPr="002C27ED">
        <w:rPr>
          <w:rFonts w:ascii="Times New Roman" w:eastAsia="Times New Roman" w:hAnsi="Times New Roman" w:cs="Times New Roman"/>
          <w:b/>
          <w:bCs/>
          <w:sz w:val="24"/>
          <w:szCs w:val="24"/>
          <w:lang w:val="lv-LV"/>
        </w:rPr>
        <w:t>(konteineros)</w:t>
      </w:r>
      <w:r w:rsidRPr="002C27ED">
        <w:rPr>
          <w:rFonts w:ascii="Times New Roman" w:eastAsia="Times New Roman" w:hAnsi="Times New Roman" w:cs="Times New Roman"/>
          <w:bCs/>
          <w:sz w:val="24"/>
          <w:szCs w:val="24"/>
          <w:lang w:val="lv-LV"/>
        </w:rPr>
        <w:t xml:space="preserve"> – </w:t>
      </w:r>
      <w:r w:rsidRPr="002C27ED">
        <w:rPr>
          <w:rFonts w:ascii="Times New Roman" w:eastAsia="Times New Roman" w:hAnsi="Times New Roman" w:cs="Times New Roman"/>
          <w:b/>
          <w:sz w:val="24"/>
          <w:szCs w:val="24"/>
          <w:lang w:val="lv-LV" w:eastAsia="lv-LV"/>
        </w:rPr>
        <w:t>80 % (astoņdesmit procenti)</w:t>
      </w:r>
      <w:r w:rsidRPr="002C27ED">
        <w:rPr>
          <w:rFonts w:ascii="Times New Roman" w:eastAsia="Times New Roman" w:hAnsi="Times New Roman" w:cs="Times New Roman"/>
          <w:sz w:val="24"/>
          <w:szCs w:val="24"/>
          <w:lang w:val="lv-LV" w:eastAsia="lv-LV"/>
        </w:rPr>
        <w:t xml:space="preserve"> no izpildītā </w:t>
      </w:r>
      <w:r w:rsidRPr="002C27ED">
        <w:rPr>
          <w:rFonts w:ascii="Times New Roman" w:eastAsia="Times New Roman" w:hAnsi="Times New Roman" w:cs="Times New Roman"/>
          <w:caps/>
          <w:sz w:val="24"/>
          <w:szCs w:val="24"/>
          <w:lang w:val="lv-LV" w:eastAsia="lv-LV"/>
        </w:rPr>
        <w:t>pasūtījuma</w:t>
      </w:r>
      <w:r w:rsidRPr="002C27ED">
        <w:rPr>
          <w:rFonts w:ascii="Times New Roman" w:eastAsia="Times New Roman" w:hAnsi="Times New Roman" w:cs="Times New Roman"/>
          <w:sz w:val="24"/>
          <w:szCs w:val="24"/>
          <w:lang w:val="lv-LV" w:eastAsia="lv-LV"/>
        </w:rPr>
        <w:t xml:space="preserve"> vērtības, attiecīgajā līguma izpildes periodā;</w:t>
      </w:r>
    </w:p>
    <w:p w:rsidR="002E7117" w:rsidRPr="002C27ED" w:rsidRDefault="002E7117" w:rsidP="002E7117">
      <w:pPr>
        <w:numPr>
          <w:ilvl w:val="1"/>
          <w:numId w:val="6"/>
        </w:numPr>
        <w:overflowPunct w:val="0"/>
        <w:autoSpaceDE w:val="0"/>
        <w:autoSpaceDN w:val="0"/>
        <w:adjustRightInd w:val="0"/>
        <w:spacing w:before="120" w:after="120" w:line="240" w:lineRule="auto"/>
        <w:ind w:left="993" w:hanging="633"/>
        <w:jc w:val="both"/>
        <w:textAlignment w:val="baseline"/>
        <w:rPr>
          <w:rFonts w:ascii="Times New Roman" w:eastAsia="Times New Roman" w:hAnsi="Times New Roman" w:cs="Times New Roman"/>
          <w:b/>
          <w:sz w:val="24"/>
          <w:szCs w:val="24"/>
          <w:lang w:val="lv-LV"/>
        </w:rPr>
      </w:pPr>
      <w:r w:rsidRPr="002C27ED">
        <w:rPr>
          <w:rFonts w:ascii="Times New Roman" w:eastAsia="Times New Roman" w:hAnsi="Times New Roman" w:cs="Times New Roman"/>
          <w:b/>
          <w:sz w:val="24"/>
          <w:szCs w:val="24"/>
          <w:lang w:val="lv-LV"/>
        </w:rPr>
        <w:t xml:space="preserve">grunts ceļu kaisīšanas pakalpojuma un izmantotā kaisāmā materiāla izmaksas – 100% (simts procentu) </w:t>
      </w:r>
      <w:r w:rsidRPr="002C27ED">
        <w:rPr>
          <w:rFonts w:ascii="Times New Roman" w:eastAsia="Times New Roman" w:hAnsi="Times New Roman" w:cs="Times New Roman"/>
          <w:sz w:val="24"/>
          <w:szCs w:val="24"/>
          <w:lang w:val="lv-LV"/>
        </w:rPr>
        <w:t>apmērā</w:t>
      </w:r>
      <w:r w:rsidRPr="002C27ED">
        <w:rPr>
          <w:rFonts w:ascii="Times New Roman" w:eastAsia="Times New Roman" w:hAnsi="Times New Roman" w:cs="Times New Roman"/>
          <w:sz w:val="24"/>
          <w:szCs w:val="24"/>
          <w:lang w:val="lv-LV" w:eastAsia="lv-LV"/>
        </w:rPr>
        <w:t xml:space="preserve"> no izpildītā </w:t>
      </w:r>
      <w:r w:rsidRPr="002C27ED">
        <w:rPr>
          <w:rFonts w:ascii="Times New Roman" w:eastAsia="Times New Roman" w:hAnsi="Times New Roman" w:cs="Times New Roman"/>
          <w:caps/>
          <w:sz w:val="24"/>
          <w:szCs w:val="24"/>
          <w:lang w:val="lv-LV" w:eastAsia="lv-LV"/>
        </w:rPr>
        <w:t>pasūtījuma</w:t>
      </w:r>
      <w:r w:rsidRPr="002C27ED">
        <w:rPr>
          <w:rFonts w:ascii="Times New Roman" w:eastAsia="Times New Roman" w:hAnsi="Times New Roman" w:cs="Times New Roman"/>
          <w:sz w:val="24"/>
          <w:szCs w:val="24"/>
          <w:lang w:val="lv-LV" w:eastAsia="lv-LV"/>
        </w:rPr>
        <w:t xml:space="preserve"> vērtības, attiecīgajā līguma izpildes periodā.</w:t>
      </w:r>
    </w:p>
    <w:p w:rsidR="002E7117" w:rsidRPr="002C27ED" w:rsidRDefault="002E7117" w:rsidP="002E7117">
      <w:pPr>
        <w:numPr>
          <w:ilvl w:val="0"/>
          <w:numId w:val="6"/>
        </w:num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b/>
          <w:sz w:val="24"/>
          <w:szCs w:val="24"/>
          <w:lang w:val="lv-LV"/>
        </w:rPr>
      </w:pPr>
      <w:r w:rsidRPr="002C27ED">
        <w:rPr>
          <w:rFonts w:ascii="Times New Roman" w:eastAsia="Times New Roman" w:hAnsi="Times New Roman" w:cs="Times New Roman"/>
          <w:sz w:val="24"/>
          <w:szCs w:val="24"/>
          <w:lang w:val="lv-LV" w:eastAsia="lv-LV"/>
        </w:rPr>
        <w:t xml:space="preserve">Atlikušo līguma summas daļu </w:t>
      </w:r>
      <w:r w:rsidRPr="002C27ED">
        <w:rPr>
          <w:rFonts w:ascii="Times New Roman" w:eastAsia="Times New Roman" w:hAnsi="Times New Roman" w:cs="Times New Roman"/>
          <w:sz w:val="24"/>
          <w:szCs w:val="24"/>
          <w:lang w:val="lv-LV"/>
        </w:rPr>
        <w:t>par faktiski izlietotā kaisāmā materiāla daudzumu,</w:t>
      </w:r>
      <w:r w:rsidRPr="002C27ED">
        <w:rPr>
          <w:rFonts w:ascii="Times New Roman" w:eastAsia="Times New Roman" w:hAnsi="Times New Roman" w:cs="Times New Roman"/>
          <w:caps/>
          <w:sz w:val="24"/>
          <w:szCs w:val="24"/>
          <w:lang w:val="lv-LV" w:eastAsia="lv-LV"/>
        </w:rPr>
        <w:t xml:space="preserve"> pasūtītājs</w:t>
      </w:r>
      <w:r w:rsidRPr="002C27ED">
        <w:rPr>
          <w:rFonts w:ascii="Times New Roman" w:eastAsia="Times New Roman" w:hAnsi="Times New Roman" w:cs="Times New Roman"/>
          <w:sz w:val="24"/>
          <w:szCs w:val="24"/>
          <w:lang w:val="lv-LV" w:eastAsia="lv-LV"/>
        </w:rPr>
        <w:t xml:space="preserve"> samaksā </w:t>
      </w:r>
      <w:r w:rsidRPr="002C27ED">
        <w:rPr>
          <w:rFonts w:ascii="Times New Roman" w:eastAsia="Times New Roman" w:hAnsi="Times New Roman" w:cs="Times New Roman"/>
          <w:b/>
          <w:sz w:val="24"/>
          <w:szCs w:val="24"/>
          <w:lang w:val="lv-LV" w:eastAsia="lv-LV"/>
        </w:rPr>
        <w:t>30 (trīsdesmit)</w:t>
      </w:r>
      <w:r w:rsidRPr="002C27ED">
        <w:rPr>
          <w:rFonts w:ascii="Times New Roman" w:eastAsia="Times New Roman" w:hAnsi="Times New Roman" w:cs="Times New Roman"/>
          <w:sz w:val="24"/>
          <w:szCs w:val="24"/>
          <w:lang w:val="lv-LV" w:eastAsia="lv-LV"/>
        </w:rPr>
        <w:t xml:space="preserve"> dienu laikā pēc akta parakstīšanas par </w:t>
      </w:r>
      <w:r w:rsidRPr="002C27ED">
        <w:rPr>
          <w:rFonts w:ascii="Times New Roman" w:eastAsia="Times New Roman" w:hAnsi="Times New Roman" w:cs="Times New Roman"/>
          <w:sz w:val="24"/>
          <w:szCs w:val="24"/>
          <w:lang w:val="lv-LV"/>
        </w:rPr>
        <w:t xml:space="preserve">neizlietotā kaisāmā materiāla daudzumu. Ja veidojas pārmaksa, IZPILDĪTĀJS atmaksā pārmaksātos naudas līdzekļus </w:t>
      </w:r>
      <w:r w:rsidRPr="002C27ED">
        <w:rPr>
          <w:rFonts w:ascii="Times New Roman" w:eastAsia="Times New Roman" w:hAnsi="Times New Roman" w:cs="Times New Roman"/>
          <w:b/>
          <w:sz w:val="24"/>
          <w:szCs w:val="24"/>
          <w:lang w:val="lv-LV"/>
        </w:rPr>
        <w:t>30 (trīsdesmit) dienu</w:t>
      </w:r>
      <w:r w:rsidRPr="002C27ED">
        <w:rPr>
          <w:rFonts w:ascii="Times New Roman" w:eastAsia="Times New Roman" w:hAnsi="Times New Roman" w:cs="Times New Roman"/>
          <w:sz w:val="24"/>
          <w:szCs w:val="24"/>
          <w:lang w:val="lv-LV"/>
        </w:rPr>
        <w:t xml:space="preserve"> laikā. Ja </w:t>
      </w:r>
      <w:r w:rsidRPr="002C27ED">
        <w:rPr>
          <w:rFonts w:ascii="Times New Roman" w:eastAsia="Times New Roman" w:hAnsi="Times New Roman" w:cs="Times New Roman"/>
          <w:caps/>
          <w:sz w:val="24"/>
          <w:szCs w:val="24"/>
          <w:lang w:val="lv-LV"/>
        </w:rPr>
        <w:t>Izpildītājs</w:t>
      </w:r>
      <w:r w:rsidRPr="002C27ED">
        <w:rPr>
          <w:rFonts w:ascii="Times New Roman" w:eastAsia="Times New Roman" w:hAnsi="Times New Roman" w:cs="Times New Roman"/>
          <w:sz w:val="24"/>
          <w:szCs w:val="24"/>
          <w:lang w:val="lv-LV"/>
        </w:rPr>
        <w:t xml:space="preserve"> neatmaksā pārmaksātos naudas līdzekļus, PASŪTĪTĀJS tos ietur no līguma nodrošinājuma summas.</w:t>
      </w:r>
    </w:p>
    <w:p w:rsidR="002E7117" w:rsidRPr="002C27ED" w:rsidRDefault="002E7117" w:rsidP="002E7117">
      <w:pPr>
        <w:autoSpaceDE w:val="0"/>
        <w:autoSpaceDN w:val="0"/>
        <w:adjustRightInd w:val="0"/>
        <w:spacing w:before="120" w:after="120" w:line="240" w:lineRule="auto"/>
        <w:jc w:val="center"/>
        <w:rPr>
          <w:rFonts w:ascii="Times New Roman" w:eastAsia="Times New Roman" w:hAnsi="Times New Roman" w:cs="Times New Roman"/>
          <w:sz w:val="24"/>
          <w:szCs w:val="24"/>
          <w:lang w:val="lv-LV" w:eastAsia="lv-LV"/>
        </w:rPr>
      </w:pPr>
      <w:r w:rsidRPr="002C27ED">
        <w:rPr>
          <w:rFonts w:ascii="Times New Roman" w:eastAsia="Times New Roman" w:hAnsi="Times New Roman" w:cs="Times New Roman"/>
          <w:b/>
          <w:color w:val="000000"/>
          <w:sz w:val="24"/>
          <w:szCs w:val="24"/>
          <w:lang w:val="lv-LV" w:eastAsia="lv-LV"/>
        </w:rPr>
        <w:lastRenderedPageBreak/>
        <w:t>IV. Līguma nodrošinājums</w:t>
      </w:r>
    </w:p>
    <w:p w:rsidR="002E7117" w:rsidRPr="002C27ED" w:rsidRDefault="002E7117" w:rsidP="002E7117">
      <w:pPr>
        <w:numPr>
          <w:ilvl w:val="0"/>
          <w:numId w:val="6"/>
        </w:num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4"/>
          <w:lang w:val="lv-LV"/>
        </w:rPr>
      </w:pPr>
      <w:r w:rsidRPr="002C27ED">
        <w:rPr>
          <w:rFonts w:ascii="Times New Roman" w:eastAsia="Times New Roman" w:hAnsi="Times New Roman" w:cs="Times New Roman"/>
          <w:caps/>
          <w:sz w:val="24"/>
          <w:szCs w:val="24"/>
          <w:lang w:val="lv-LV" w:eastAsia="lv-LV"/>
        </w:rPr>
        <w:t>Izpildītājs</w:t>
      </w:r>
      <w:r w:rsidRPr="002C27ED">
        <w:rPr>
          <w:rFonts w:ascii="Times New Roman" w:eastAsia="Times New Roman" w:hAnsi="Times New Roman" w:cs="Times New Roman"/>
          <w:sz w:val="24"/>
          <w:szCs w:val="24"/>
          <w:lang w:val="lv-LV" w:eastAsia="lv-LV"/>
        </w:rPr>
        <w:t xml:space="preserve"> </w:t>
      </w:r>
      <w:r w:rsidRPr="002C27ED">
        <w:rPr>
          <w:rFonts w:ascii="Times New Roman" w:eastAsia="Times New Roman" w:hAnsi="Times New Roman" w:cs="Times New Roman"/>
          <w:b/>
          <w:sz w:val="24"/>
          <w:szCs w:val="24"/>
          <w:lang w:val="lv-LV" w:eastAsia="lv-LV"/>
        </w:rPr>
        <w:t>5 (piecu)</w:t>
      </w:r>
      <w:r w:rsidRPr="002C27ED">
        <w:rPr>
          <w:rFonts w:ascii="Times New Roman" w:eastAsia="Times New Roman" w:hAnsi="Times New Roman" w:cs="Times New Roman"/>
          <w:sz w:val="24"/>
          <w:szCs w:val="24"/>
          <w:lang w:val="lv-LV" w:eastAsia="lv-LV"/>
        </w:rPr>
        <w:t xml:space="preserve"> dienu laikā no Līguma noslēgšanas dienas iesniedz </w:t>
      </w:r>
      <w:r w:rsidRPr="002C27ED">
        <w:rPr>
          <w:rFonts w:ascii="Times New Roman" w:eastAsia="Times New Roman" w:hAnsi="Times New Roman" w:cs="Times New Roman"/>
          <w:caps/>
          <w:sz w:val="24"/>
          <w:szCs w:val="24"/>
          <w:lang w:val="lv-LV" w:eastAsia="lv-LV"/>
        </w:rPr>
        <w:t>Pasūtītājam</w:t>
      </w:r>
      <w:r w:rsidRPr="002C27ED">
        <w:rPr>
          <w:rFonts w:ascii="Times New Roman" w:eastAsia="Times New Roman" w:hAnsi="Times New Roman" w:cs="Times New Roman"/>
          <w:sz w:val="24"/>
          <w:szCs w:val="24"/>
          <w:lang w:val="lv-LV" w:eastAsia="lv-LV"/>
        </w:rPr>
        <w:t xml:space="preserve"> no </w:t>
      </w:r>
      <w:r w:rsidRPr="002C27ED">
        <w:rPr>
          <w:rFonts w:ascii="Times New Roman" w:eastAsia="Times New Roman" w:hAnsi="Times New Roman" w:cs="Times New Roman"/>
          <w:caps/>
          <w:sz w:val="24"/>
          <w:szCs w:val="24"/>
          <w:lang w:val="lv-LV" w:eastAsia="lv-LV"/>
        </w:rPr>
        <w:t>Izpildītāja</w:t>
      </w:r>
      <w:r w:rsidRPr="002C27ED">
        <w:rPr>
          <w:rFonts w:ascii="Times New Roman" w:eastAsia="Times New Roman" w:hAnsi="Times New Roman" w:cs="Times New Roman"/>
          <w:sz w:val="24"/>
          <w:szCs w:val="24"/>
          <w:lang w:val="lv-LV" w:eastAsia="lv-LV"/>
        </w:rPr>
        <w:t xml:space="preserve"> puses neatsaucamu bankas vai apdrošināšanas sabiedrības izsniegtu </w:t>
      </w:r>
      <w:r w:rsidRPr="002C27ED">
        <w:rPr>
          <w:rFonts w:ascii="Times New Roman" w:eastAsia="Times New Roman" w:hAnsi="Times New Roman" w:cs="Times New Roman"/>
          <w:b/>
          <w:sz w:val="24"/>
          <w:szCs w:val="24"/>
          <w:lang w:val="lv-LV" w:eastAsia="lv-LV"/>
        </w:rPr>
        <w:t>Līguma saistību izpildes garantiju</w:t>
      </w:r>
      <w:r w:rsidRPr="002C27ED">
        <w:rPr>
          <w:rFonts w:ascii="Times New Roman" w:eastAsia="Times New Roman" w:hAnsi="Times New Roman" w:cs="Times New Roman"/>
          <w:sz w:val="24"/>
          <w:szCs w:val="24"/>
          <w:lang w:val="lv-LV" w:eastAsia="lv-LV"/>
        </w:rPr>
        <w:t xml:space="preserve"> </w:t>
      </w:r>
      <w:r w:rsidRPr="002C27ED">
        <w:rPr>
          <w:rFonts w:ascii="Times New Roman" w:eastAsia="Times New Roman" w:hAnsi="Times New Roman" w:cs="Times New Roman"/>
          <w:b/>
          <w:sz w:val="24"/>
          <w:szCs w:val="24"/>
          <w:lang w:val="lv-LV" w:eastAsia="lv-LV"/>
        </w:rPr>
        <w:t>10% (desmit procentu)</w:t>
      </w:r>
      <w:r w:rsidRPr="002C27ED">
        <w:rPr>
          <w:rFonts w:ascii="Times New Roman" w:eastAsia="Times New Roman" w:hAnsi="Times New Roman" w:cs="Times New Roman"/>
          <w:sz w:val="24"/>
          <w:szCs w:val="24"/>
          <w:lang w:val="lv-LV" w:eastAsia="lv-LV"/>
        </w:rPr>
        <w:t xml:space="preserve"> apmērā no Līgumcenas bez PVN, ar tajā ietvertu garantijas sniedzēja apņemšanos veikt bezierunu garantijas maksājumu pēc pirmā Pasūtītāja pieprasījuma. Līguma saistību izpildes garantijai jābūt spēkā visā Līguma darbības termiņa laikā.</w:t>
      </w:r>
    </w:p>
    <w:p w:rsidR="002E7117" w:rsidRPr="002C27ED" w:rsidRDefault="002E7117" w:rsidP="002E7117">
      <w:pPr>
        <w:numPr>
          <w:ilvl w:val="0"/>
          <w:numId w:val="6"/>
        </w:num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4"/>
          <w:lang w:val="lv-LV"/>
        </w:rPr>
      </w:pPr>
      <w:r w:rsidRPr="002C27ED">
        <w:rPr>
          <w:rFonts w:ascii="Times New Roman" w:eastAsia="Times New Roman" w:hAnsi="Times New Roman" w:cs="Times New Roman"/>
          <w:sz w:val="24"/>
          <w:szCs w:val="24"/>
          <w:lang w:val="lv-LV" w:eastAsia="lv-LV"/>
        </w:rPr>
        <w:t>Līguma izpildes garantiju Pasūtītājs var izmantot, lai ieturētu līgumsodu, saņemtu zaudējumu atlīdzību vai citas Pasūtītājam pamatojoties uz Līgumu pienākošās summas.</w:t>
      </w:r>
    </w:p>
    <w:p w:rsidR="003A71B4" w:rsidRDefault="003A71B4" w:rsidP="002E7117">
      <w:pPr>
        <w:suppressAutoHyphens/>
        <w:spacing w:before="120" w:after="120" w:line="240" w:lineRule="auto"/>
        <w:jc w:val="center"/>
        <w:rPr>
          <w:rFonts w:ascii="Times New Roman" w:eastAsia="Calibri" w:hAnsi="Times New Roman" w:cs="Times New Roman"/>
          <w:b/>
          <w:bCs/>
          <w:sz w:val="24"/>
          <w:szCs w:val="24"/>
          <w:lang w:val="lv-LV"/>
        </w:rPr>
      </w:pPr>
    </w:p>
    <w:p w:rsidR="002E7117" w:rsidRPr="002C27ED" w:rsidRDefault="002E7117" w:rsidP="002E7117">
      <w:pPr>
        <w:suppressAutoHyphens/>
        <w:spacing w:before="120" w:after="120" w:line="240" w:lineRule="auto"/>
        <w:jc w:val="center"/>
        <w:rPr>
          <w:rFonts w:ascii="Times New Roman" w:eastAsia="Calibri" w:hAnsi="Times New Roman" w:cs="Times New Roman"/>
          <w:b/>
          <w:bCs/>
          <w:sz w:val="24"/>
          <w:szCs w:val="24"/>
          <w:lang w:val="lv-LV"/>
        </w:rPr>
      </w:pPr>
      <w:r w:rsidRPr="002C27ED">
        <w:rPr>
          <w:rFonts w:ascii="Times New Roman" w:eastAsia="Calibri" w:hAnsi="Times New Roman" w:cs="Times New Roman"/>
          <w:b/>
          <w:bCs/>
          <w:sz w:val="24"/>
          <w:szCs w:val="24"/>
          <w:lang w:val="lv-LV"/>
        </w:rPr>
        <w:t>VI. Pušu atbildība un sankcijas</w:t>
      </w:r>
    </w:p>
    <w:p w:rsidR="002E7117" w:rsidRPr="002C27ED" w:rsidRDefault="002E7117" w:rsidP="002E7117">
      <w:pPr>
        <w:numPr>
          <w:ilvl w:val="0"/>
          <w:numId w:val="6"/>
        </w:num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b/>
          <w:sz w:val="24"/>
          <w:szCs w:val="24"/>
          <w:lang w:val="lv-LV"/>
        </w:rPr>
      </w:pPr>
      <w:r w:rsidRPr="002C27ED">
        <w:rPr>
          <w:rFonts w:ascii="Times New Roman" w:eastAsia="Times New Roman" w:hAnsi="Times New Roman" w:cs="Times New Roman"/>
          <w:color w:val="000000"/>
          <w:sz w:val="24"/>
          <w:szCs w:val="24"/>
          <w:lang w:val="lv-LV" w:eastAsia="lv-LV"/>
        </w:rPr>
        <w:t>Par līgumsaistību neizpildi vai nepilnīgu izpildi PUSES ir atbildīgas saskaņā ar spēkā esošajiem normatīvajiem aktiem un LĪGUMA nosacījumiem.</w:t>
      </w:r>
    </w:p>
    <w:p w:rsidR="002E7117" w:rsidRPr="002C27ED" w:rsidRDefault="002E7117" w:rsidP="002E7117">
      <w:pPr>
        <w:numPr>
          <w:ilvl w:val="0"/>
          <w:numId w:val="6"/>
        </w:numPr>
        <w:suppressAutoHyphens/>
        <w:spacing w:before="120" w:after="120" w:line="240" w:lineRule="auto"/>
        <w:jc w:val="both"/>
        <w:rPr>
          <w:rFonts w:ascii="Times New Roman" w:eastAsia="Times New Roman" w:hAnsi="Times New Roman" w:cs="Times New Roman"/>
          <w:sz w:val="24"/>
          <w:szCs w:val="24"/>
          <w:lang w:val="lv-LV" w:eastAsia="ar-SA"/>
        </w:rPr>
      </w:pPr>
      <w:r w:rsidRPr="002C27ED">
        <w:rPr>
          <w:rFonts w:ascii="Times New Roman" w:eastAsia="Times New Roman" w:hAnsi="Times New Roman" w:cs="Times New Roman"/>
          <w:sz w:val="24"/>
          <w:szCs w:val="24"/>
          <w:lang w:val="lv-LV" w:eastAsia="ar-SA"/>
        </w:rPr>
        <w:t xml:space="preserve">Ja </w:t>
      </w:r>
      <w:r w:rsidRPr="002C27ED">
        <w:rPr>
          <w:rFonts w:ascii="Times New Roman" w:eastAsia="Times New Roman" w:hAnsi="Times New Roman" w:cs="Times New Roman"/>
          <w:caps/>
          <w:sz w:val="24"/>
          <w:szCs w:val="24"/>
          <w:lang w:val="lv-LV" w:eastAsia="ar-SA"/>
        </w:rPr>
        <w:t>Izpildītājs</w:t>
      </w:r>
      <w:r w:rsidRPr="002C27ED">
        <w:rPr>
          <w:rFonts w:ascii="Times New Roman" w:eastAsia="Times New Roman" w:hAnsi="Times New Roman" w:cs="Times New Roman"/>
          <w:sz w:val="24"/>
          <w:szCs w:val="24"/>
          <w:lang w:val="lv-LV" w:eastAsia="ar-SA"/>
        </w:rPr>
        <w:t xml:space="preserve"> </w:t>
      </w:r>
      <w:r w:rsidRPr="002C27ED">
        <w:rPr>
          <w:rFonts w:ascii="Times New Roman" w:eastAsia="Times New Roman" w:hAnsi="Times New Roman" w:cs="Times New Roman"/>
          <w:sz w:val="24"/>
          <w:szCs w:val="24"/>
          <w:lang w:val="lv-LV"/>
        </w:rPr>
        <w:t xml:space="preserve">nepamatoti </w:t>
      </w:r>
      <w:r w:rsidRPr="002C27ED">
        <w:rPr>
          <w:rFonts w:ascii="Times New Roman" w:eastAsia="Times New Roman" w:hAnsi="Times New Roman" w:cs="Times New Roman"/>
          <w:sz w:val="24"/>
          <w:szCs w:val="24"/>
          <w:lang w:val="lv-LV" w:eastAsia="ar-SA"/>
        </w:rPr>
        <w:t>nokavējis jebkuru Līgumā noteikto izpildes termiņu, Pasūtītājam ir tiesības pieprasīt Izpildītājam līgumsodu 0,2 % (nulle komats divu procentu) apmērā par katru turpmāk nokavēto dienu no kopējās līgumcenas, bet ne vairāk kā 10% (desmit procentus) no kopējās līgumcenas.</w:t>
      </w:r>
    </w:p>
    <w:p w:rsidR="002E7117" w:rsidRPr="002C27ED" w:rsidRDefault="002E7117" w:rsidP="002E7117">
      <w:pPr>
        <w:numPr>
          <w:ilvl w:val="0"/>
          <w:numId w:val="6"/>
        </w:numPr>
        <w:tabs>
          <w:tab w:val="num" w:pos="0"/>
        </w:tabs>
        <w:suppressAutoHyphens/>
        <w:spacing w:before="120" w:after="120" w:line="240" w:lineRule="auto"/>
        <w:jc w:val="both"/>
        <w:rPr>
          <w:rFonts w:ascii="Times New Roman" w:eastAsia="Times New Roman" w:hAnsi="Times New Roman" w:cs="Times New Roman"/>
          <w:sz w:val="24"/>
          <w:szCs w:val="24"/>
          <w:lang w:val="lv-LV" w:eastAsia="ar-SA"/>
        </w:rPr>
      </w:pPr>
      <w:r w:rsidRPr="002C27ED">
        <w:rPr>
          <w:rFonts w:ascii="Times New Roman" w:eastAsia="Times New Roman" w:hAnsi="Times New Roman" w:cs="Times New Roman"/>
          <w:color w:val="000000"/>
          <w:sz w:val="24"/>
          <w:szCs w:val="24"/>
          <w:lang w:val="lv-LV" w:eastAsia="lv-LV"/>
        </w:rPr>
        <w:t>PASŪTĪTĀJS ir tiesīgs ieturēt līgumsodu no vai līguma nodrošinājuma. Līgumsoda samaksa neatbrīvo IZPILDĪTĀJU no pienākuma izpildīt līgumu.</w:t>
      </w:r>
    </w:p>
    <w:p w:rsidR="002E7117" w:rsidRPr="002C27ED" w:rsidRDefault="002E7117" w:rsidP="002E7117">
      <w:pPr>
        <w:numPr>
          <w:ilvl w:val="0"/>
          <w:numId w:val="6"/>
        </w:num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b/>
          <w:sz w:val="24"/>
          <w:szCs w:val="24"/>
          <w:lang w:val="lv-LV"/>
        </w:rPr>
      </w:pPr>
      <w:r w:rsidRPr="002C27ED">
        <w:rPr>
          <w:rFonts w:ascii="Times New Roman" w:eastAsia="Times New Roman" w:hAnsi="Times New Roman" w:cs="Times New Roman"/>
          <w:sz w:val="24"/>
          <w:szCs w:val="24"/>
          <w:lang w:val="lv-LV"/>
        </w:rPr>
        <w:t xml:space="preserve">Gadījumā, ja </w:t>
      </w:r>
      <w:r w:rsidRPr="002C27ED">
        <w:rPr>
          <w:rFonts w:ascii="Times New Roman" w:eastAsia="Times New Roman" w:hAnsi="Times New Roman" w:cs="Times New Roman"/>
          <w:caps/>
          <w:sz w:val="24"/>
          <w:szCs w:val="24"/>
          <w:lang w:val="lv-LV"/>
        </w:rPr>
        <w:t>Pasūtītājs</w:t>
      </w:r>
      <w:r w:rsidRPr="002C27ED">
        <w:rPr>
          <w:rFonts w:ascii="Times New Roman" w:eastAsia="Times New Roman" w:hAnsi="Times New Roman" w:cs="Times New Roman"/>
          <w:sz w:val="24"/>
          <w:szCs w:val="24"/>
          <w:lang w:val="lv-LV"/>
        </w:rPr>
        <w:t xml:space="preserve"> nepamatoti pieļāvis jebkuru līgumā noteikto maksājuma termiņa nokavējumu, IZPILDĪTĀJS ir tiesīgs saņemt no PASŪTĪTĀJA nokavējuma procentus 0,2 % (nulle komats divu)</w:t>
      </w:r>
      <w:r w:rsidRPr="002C27ED">
        <w:rPr>
          <w:rFonts w:ascii="Times New Roman" w:eastAsia="Times New Roman" w:hAnsi="Times New Roman" w:cs="Times New Roman"/>
          <w:b/>
          <w:sz w:val="24"/>
          <w:szCs w:val="24"/>
          <w:lang w:val="lv-LV"/>
        </w:rPr>
        <w:t xml:space="preserve"> </w:t>
      </w:r>
      <w:r w:rsidRPr="002C27ED">
        <w:rPr>
          <w:rFonts w:ascii="Times New Roman" w:eastAsia="Times New Roman" w:hAnsi="Times New Roman" w:cs="Times New Roman"/>
          <w:sz w:val="24"/>
          <w:szCs w:val="24"/>
          <w:lang w:val="lv-LV"/>
        </w:rPr>
        <w:t xml:space="preserve"> procentu apmērā no nokavētā maksājuma summas par katru maksājuma kavējuma dienu, sākot ar pirmo maksājuma kavējuma dienu, līdz dienai (ieskaitot), kad Pasūtītājs veicis pilnīgu nokavēto maksājumu samaksu, bet ne vairāk kā 10% (desmit) procentus no kopējās līguma summas</w:t>
      </w:r>
      <w:r w:rsidRPr="002C27ED">
        <w:rPr>
          <w:rFonts w:ascii="Times New Roman" w:eastAsia="Times New Roman" w:hAnsi="Times New Roman" w:cs="Times New Roman"/>
          <w:color w:val="000000"/>
          <w:sz w:val="24"/>
          <w:szCs w:val="24"/>
          <w:lang w:val="lv-LV" w:eastAsia="lv-LV"/>
        </w:rPr>
        <w:t>.</w:t>
      </w:r>
    </w:p>
    <w:p w:rsidR="002E7117" w:rsidRPr="002C27ED" w:rsidRDefault="002E7117" w:rsidP="002E7117">
      <w:pPr>
        <w:numPr>
          <w:ilvl w:val="0"/>
          <w:numId w:val="6"/>
        </w:num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b/>
          <w:sz w:val="24"/>
          <w:szCs w:val="24"/>
          <w:lang w:val="lv-LV"/>
        </w:rPr>
      </w:pPr>
      <w:r w:rsidRPr="002C27ED">
        <w:rPr>
          <w:rFonts w:ascii="Times New Roman" w:eastAsia="Times New Roman" w:hAnsi="Times New Roman" w:cs="Times New Roman"/>
          <w:sz w:val="24"/>
          <w:szCs w:val="24"/>
          <w:lang w:val="lv-LV" w:eastAsia="lv-LV"/>
        </w:rPr>
        <w:t>Līgumsoda samaksa neatbrīvo PUSES no saistību pienācīgas izpildes.</w:t>
      </w:r>
    </w:p>
    <w:p w:rsidR="002E7117" w:rsidRPr="002C27ED" w:rsidRDefault="002E7117" w:rsidP="002E7117">
      <w:pPr>
        <w:numPr>
          <w:ilvl w:val="0"/>
          <w:numId w:val="6"/>
        </w:num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b/>
          <w:sz w:val="24"/>
          <w:szCs w:val="24"/>
          <w:lang w:val="lv-LV"/>
        </w:rPr>
      </w:pPr>
      <w:r w:rsidRPr="002C27ED">
        <w:rPr>
          <w:rFonts w:ascii="Times New Roman" w:eastAsia="Times New Roman" w:hAnsi="Times New Roman" w:cs="Times New Roman"/>
          <w:sz w:val="24"/>
          <w:szCs w:val="24"/>
          <w:lang w:val="lv-LV" w:eastAsia="lv-LV"/>
        </w:rPr>
        <w:t>Visus ar LĪGUMU saistītos strīdus PUSES risina saskaņā ar Latvijas Republikā spēkā esošajiem normatīvajiem aktiem.</w:t>
      </w:r>
    </w:p>
    <w:p w:rsidR="002E7117" w:rsidRPr="002C27ED" w:rsidRDefault="002E7117" w:rsidP="002E7117">
      <w:pPr>
        <w:numPr>
          <w:ilvl w:val="0"/>
          <w:numId w:val="6"/>
        </w:num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4"/>
          <w:lang w:val="lv-LV"/>
        </w:rPr>
      </w:pPr>
      <w:r w:rsidRPr="002C27ED">
        <w:rPr>
          <w:rFonts w:ascii="Times New Roman" w:eastAsia="Times New Roman" w:hAnsi="Times New Roman" w:cs="Times New Roman"/>
          <w:sz w:val="24"/>
          <w:szCs w:val="24"/>
          <w:lang w:val="lv-LV" w:eastAsia="lv-LV"/>
        </w:rPr>
        <w:t xml:space="preserve">Neviena no </w:t>
      </w:r>
      <w:r w:rsidRPr="002C27ED">
        <w:rPr>
          <w:rFonts w:ascii="Times New Roman" w:eastAsia="Times New Roman" w:hAnsi="Times New Roman" w:cs="Times New Roman"/>
          <w:caps/>
          <w:sz w:val="24"/>
          <w:szCs w:val="24"/>
          <w:lang w:val="lv-LV" w:eastAsia="lv-LV"/>
        </w:rPr>
        <w:t>pusēm</w:t>
      </w:r>
      <w:r w:rsidRPr="002C27ED">
        <w:rPr>
          <w:rFonts w:ascii="Times New Roman" w:eastAsia="Times New Roman" w:hAnsi="Times New Roman" w:cs="Times New Roman"/>
          <w:sz w:val="24"/>
          <w:szCs w:val="24"/>
          <w:lang w:val="lv-LV" w:eastAsia="lv-LV"/>
        </w:rPr>
        <w:t xml:space="preserve"> neatbild par LĪGUMĀ noteikto saistību neizpildīšanu, ja tas noticis nepārvaramas varas rezultātā, piemēram, dabas katastrofas, sociālie konflikti, kā arī jaunu normatīvo aktu ieviešana, kas aizliedz LĪGUMĀ paredzēto darbību.</w:t>
      </w:r>
    </w:p>
    <w:p w:rsidR="002E7117" w:rsidRPr="002C27ED" w:rsidRDefault="002E7117" w:rsidP="002E7117">
      <w:pPr>
        <w:numPr>
          <w:ilvl w:val="0"/>
          <w:numId w:val="6"/>
        </w:num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4"/>
          <w:lang w:val="lv-LV"/>
        </w:rPr>
      </w:pPr>
      <w:r w:rsidRPr="002C27ED">
        <w:rPr>
          <w:rFonts w:ascii="Times New Roman" w:eastAsia="Times New Roman" w:hAnsi="Times New Roman" w:cs="Times New Roman"/>
          <w:sz w:val="24"/>
          <w:szCs w:val="24"/>
          <w:lang w:val="lv-LV" w:eastAsia="lv-LV"/>
        </w:rPr>
        <w:t xml:space="preserve">Katra no </w:t>
      </w:r>
      <w:r w:rsidRPr="002C27ED">
        <w:rPr>
          <w:rFonts w:ascii="Times New Roman" w:eastAsia="Times New Roman" w:hAnsi="Times New Roman" w:cs="Times New Roman"/>
          <w:caps/>
          <w:sz w:val="24"/>
          <w:szCs w:val="24"/>
          <w:lang w:val="lv-LV" w:eastAsia="lv-LV"/>
        </w:rPr>
        <w:t>pusēm</w:t>
      </w:r>
      <w:r w:rsidRPr="002C27ED">
        <w:rPr>
          <w:rFonts w:ascii="Times New Roman" w:eastAsia="Times New Roman" w:hAnsi="Times New Roman" w:cs="Times New Roman"/>
          <w:sz w:val="24"/>
          <w:szCs w:val="24"/>
          <w:lang w:val="lv-LV" w:eastAsia="lv-LV"/>
        </w:rPr>
        <w:t xml:space="preserve"> 3 (trīs) dienu laikā informē otru </w:t>
      </w:r>
      <w:r w:rsidRPr="002C27ED">
        <w:rPr>
          <w:rFonts w:ascii="Times New Roman" w:eastAsia="Times New Roman" w:hAnsi="Times New Roman" w:cs="Times New Roman"/>
          <w:caps/>
          <w:sz w:val="24"/>
          <w:szCs w:val="24"/>
          <w:lang w:val="lv-LV" w:eastAsia="lv-LV"/>
        </w:rPr>
        <w:t>pusi</w:t>
      </w:r>
      <w:r w:rsidRPr="002C27ED">
        <w:rPr>
          <w:rFonts w:ascii="Times New Roman" w:eastAsia="Times New Roman" w:hAnsi="Times New Roman" w:cs="Times New Roman"/>
          <w:sz w:val="24"/>
          <w:szCs w:val="24"/>
          <w:lang w:val="lv-LV" w:eastAsia="lv-LV"/>
        </w:rPr>
        <w:t xml:space="preserve"> par augstāk minētās nepārvaramas varas iestāšanos. </w:t>
      </w:r>
      <w:r w:rsidRPr="002C27ED">
        <w:rPr>
          <w:rFonts w:ascii="Times New Roman" w:eastAsia="Times New Roman" w:hAnsi="Times New Roman" w:cs="Times New Roman"/>
          <w:caps/>
          <w:sz w:val="24"/>
          <w:szCs w:val="24"/>
          <w:lang w:val="lv-LV" w:eastAsia="lv-LV"/>
        </w:rPr>
        <w:t>Puses</w:t>
      </w:r>
      <w:r w:rsidRPr="002C27ED">
        <w:rPr>
          <w:rFonts w:ascii="Times New Roman" w:eastAsia="Times New Roman" w:hAnsi="Times New Roman" w:cs="Times New Roman"/>
          <w:sz w:val="24"/>
          <w:szCs w:val="24"/>
          <w:lang w:val="lv-LV" w:eastAsia="lv-LV"/>
        </w:rPr>
        <w:t xml:space="preserve"> savstarpēji vienojas par LĪGUMĀ noteikto termiņu pagarināšanu vai LĪGUMA izbeigšanu.</w:t>
      </w:r>
    </w:p>
    <w:p w:rsidR="003A71B4" w:rsidRDefault="003A71B4" w:rsidP="002E7117">
      <w:pPr>
        <w:overflowPunct w:val="0"/>
        <w:autoSpaceDE w:val="0"/>
        <w:spacing w:before="120" w:after="120" w:line="240" w:lineRule="auto"/>
        <w:jc w:val="center"/>
        <w:textAlignment w:val="baseline"/>
        <w:rPr>
          <w:rFonts w:ascii="Times New Roman" w:eastAsia="Calibri" w:hAnsi="Times New Roman" w:cs="Times New Roman"/>
          <w:b/>
          <w:sz w:val="24"/>
          <w:szCs w:val="24"/>
          <w:lang w:val="lv-LV"/>
        </w:rPr>
      </w:pPr>
    </w:p>
    <w:p w:rsidR="002E7117" w:rsidRPr="002C27ED" w:rsidRDefault="002E7117" w:rsidP="002E7117">
      <w:pPr>
        <w:overflowPunct w:val="0"/>
        <w:autoSpaceDE w:val="0"/>
        <w:spacing w:before="120" w:after="120" w:line="240" w:lineRule="auto"/>
        <w:jc w:val="center"/>
        <w:textAlignment w:val="baseline"/>
        <w:rPr>
          <w:rFonts w:ascii="Times New Roman" w:eastAsia="Calibri" w:hAnsi="Times New Roman" w:cs="Times New Roman"/>
          <w:b/>
          <w:sz w:val="24"/>
          <w:szCs w:val="24"/>
          <w:lang w:val="lv-LV"/>
        </w:rPr>
      </w:pPr>
      <w:r w:rsidRPr="002C27ED">
        <w:rPr>
          <w:rFonts w:ascii="Times New Roman" w:eastAsia="Calibri" w:hAnsi="Times New Roman" w:cs="Times New Roman"/>
          <w:b/>
          <w:sz w:val="24"/>
          <w:szCs w:val="24"/>
          <w:lang w:val="lv-LV"/>
        </w:rPr>
        <w:t>VII. Apakšuzņēmēju nomaiņas kārtība</w:t>
      </w:r>
    </w:p>
    <w:p w:rsidR="002E7117" w:rsidRPr="002C27ED" w:rsidRDefault="002E7117" w:rsidP="002E7117">
      <w:pPr>
        <w:numPr>
          <w:ilvl w:val="0"/>
          <w:numId w:val="6"/>
        </w:numPr>
        <w:suppressAutoHyphens/>
        <w:spacing w:before="120" w:after="120" w:line="240" w:lineRule="auto"/>
        <w:jc w:val="both"/>
        <w:rPr>
          <w:rFonts w:ascii="Times New Roman" w:eastAsia="Times New Roman" w:hAnsi="Times New Roman" w:cs="Times New Roman"/>
          <w:sz w:val="24"/>
          <w:szCs w:val="24"/>
          <w:lang w:val="lv-LV" w:eastAsia="ar-SA"/>
        </w:rPr>
      </w:pPr>
      <w:r w:rsidRPr="002C27ED">
        <w:rPr>
          <w:rFonts w:ascii="Times New Roman" w:eastAsia="Times New Roman" w:hAnsi="Times New Roman" w:cs="Times New Roman"/>
          <w:caps/>
          <w:sz w:val="24"/>
          <w:szCs w:val="24"/>
          <w:lang w:val="lv-LV"/>
        </w:rPr>
        <w:t>Izpildītājs</w:t>
      </w:r>
      <w:r w:rsidRPr="002C27ED">
        <w:rPr>
          <w:rFonts w:ascii="Times New Roman" w:eastAsia="Times New Roman" w:hAnsi="Times New Roman" w:cs="Times New Roman"/>
          <w:sz w:val="24"/>
          <w:szCs w:val="24"/>
          <w:lang w:val="lv-LV" w:eastAsia="ar-SA"/>
        </w:rPr>
        <w:t xml:space="preserve"> </w:t>
      </w:r>
      <w:r w:rsidR="00C461BF" w:rsidRPr="002C27ED">
        <w:rPr>
          <w:rFonts w:ascii="Times New Roman" w:eastAsia="Times New Roman" w:hAnsi="Times New Roman" w:cs="Times New Roman"/>
          <w:sz w:val="24"/>
          <w:szCs w:val="24"/>
          <w:lang w:val="lv-LV" w:eastAsia="ar-SA"/>
        </w:rPr>
        <w:t>ne</w:t>
      </w:r>
      <w:r w:rsidRPr="002C27ED">
        <w:rPr>
          <w:rFonts w:ascii="Times New Roman" w:eastAsia="Times New Roman" w:hAnsi="Times New Roman" w:cs="Times New Roman"/>
          <w:sz w:val="24"/>
          <w:szCs w:val="24"/>
          <w:lang w:val="lv-LV" w:eastAsia="ar-SA"/>
        </w:rPr>
        <w:t>iesaista līguma izpildē apakšuzņēmējus.</w:t>
      </w:r>
    </w:p>
    <w:p w:rsidR="002E7117" w:rsidRPr="002C27ED" w:rsidRDefault="002E7117" w:rsidP="002E7117">
      <w:pPr>
        <w:numPr>
          <w:ilvl w:val="0"/>
          <w:numId w:val="6"/>
        </w:numPr>
        <w:suppressAutoHyphens/>
        <w:spacing w:before="120" w:after="120" w:line="240" w:lineRule="auto"/>
        <w:jc w:val="both"/>
        <w:rPr>
          <w:rFonts w:ascii="Times New Roman" w:eastAsia="Times New Roman" w:hAnsi="Times New Roman" w:cs="Times New Roman"/>
          <w:sz w:val="24"/>
          <w:szCs w:val="24"/>
          <w:lang w:val="lv-LV" w:eastAsia="ar-SA"/>
        </w:rPr>
      </w:pPr>
      <w:r w:rsidRPr="002C27ED">
        <w:rPr>
          <w:rFonts w:ascii="Times New Roman" w:eastAsia="Times New Roman" w:hAnsi="Times New Roman" w:cs="Times New Roman"/>
          <w:caps/>
          <w:sz w:val="24"/>
          <w:szCs w:val="24"/>
          <w:lang w:val="lv-LV"/>
        </w:rPr>
        <w:t xml:space="preserve">Izpildītājs </w:t>
      </w:r>
      <w:r w:rsidRPr="002C27ED">
        <w:rPr>
          <w:rFonts w:ascii="Times New Roman" w:eastAsia="Times New Roman" w:hAnsi="Times New Roman" w:cs="Times New Roman"/>
          <w:sz w:val="24"/>
          <w:szCs w:val="24"/>
          <w:lang w:val="lv-LV" w:eastAsia="ar-SA"/>
        </w:rPr>
        <w:t xml:space="preserve">nav tiesīgs bez saskaņošanas ar </w:t>
      </w:r>
      <w:r w:rsidRPr="002C27ED">
        <w:rPr>
          <w:rFonts w:ascii="Times New Roman" w:eastAsia="Times New Roman" w:hAnsi="Times New Roman" w:cs="Times New Roman"/>
          <w:caps/>
          <w:sz w:val="24"/>
          <w:szCs w:val="24"/>
          <w:lang w:val="lv-LV"/>
        </w:rPr>
        <w:t>Pasūtītāju</w:t>
      </w:r>
      <w:r w:rsidRPr="002C27ED">
        <w:rPr>
          <w:rFonts w:ascii="Times New Roman" w:eastAsia="Times New Roman" w:hAnsi="Times New Roman" w:cs="Times New Roman"/>
          <w:sz w:val="24"/>
          <w:szCs w:val="24"/>
          <w:lang w:val="lv-LV" w:eastAsia="ar-SA"/>
        </w:rPr>
        <w:t xml:space="preserve"> veikt piedāvājumā norādīto apakšuzņēmēju nomaiņu un iesaistīt papildu apakšuzņēmējus iepirkuma līguma izpildē.</w:t>
      </w:r>
    </w:p>
    <w:p w:rsidR="002E7117" w:rsidRPr="002C27ED" w:rsidRDefault="002E7117" w:rsidP="002E7117">
      <w:pPr>
        <w:numPr>
          <w:ilvl w:val="0"/>
          <w:numId w:val="6"/>
        </w:numPr>
        <w:suppressAutoHyphens/>
        <w:spacing w:before="120" w:after="120" w:line="240" w:lineRule="auto"/>
        <w:jc w:val="both"/>
        <w:rPr>
          <w:rFonts w:ascii="Times New Roman" w:eastAsia="Times New Roman" w:hAnsi="Times New Roman" w:cs="Times New Roman"/>
          <w:sz w:val="24"/>
          <w:szCs w:val="24"/>
          <w:lang w:val="lv-LV" w:eastAsia="ar-SA"/>
        </w:rPr>
      </w:pPr>
      <w:r w:rsidRPr="002C27ED">
        <w:rPr>
          <w:rFonts w:ascii="Times New Roman" w:eastAsia="Times New Roman" w:hAnsi="Times New Roman" w:cs="Times New Roman"/>
          <w:caps/>
          <w:sz w:val="24"/>
          <w:szCs w:val="24"/>
          <w:lang w:val="lv-LV"/>
        </w:rPr>
        <w:lastRenderedPageBreak/>
        <w:t xml:space="preserve">Pasūtītājs </w:t>
      </w:r>
      <w:r w:rsidRPr="002C27ED">
        <w:rPr>
          <w:rFonts w:ascii="Times New Roman" w:eastAsia="Times New Roman" w:hAnsi="Times New Roman" w:cs="Times New Roman"/>
          <w:sz w:val="24"/>
          <w:szCs w:val="24"/>
          <w:lang w:val="lv-LV" w:eastAsia="ar-SA"/>
        </w:rPr>
        <w:t>nepiekrīt piedāvājumā norādītā apakšuzņēmēja nomaiņai, ja pastāv kāds no šādiem nosacījumiem:</w:t>
      </w:r>
    </w:p>
    <w:p w:rsidR="002E7117" w:rsidRPr="002C27ED" w:rsidRDefault="002E7117" w:rsidP="002E7117">
      <w:pPr>
        <w:numPr>
          <w:ilvl w:val="1"/>
          <w:numId w:val="6"/>
        </w:numPr>
        <w:tabs>
          <w:tab w:val="num" w:pos="0"/>
        </w:tabs>
        <w:suppressAutoHyphens/>
        <w:spacing w:before="120" w:after="120" w:line="240" w:lineRule="auto"/>
        <w:ind w:left="1134"/>
        <w:jc w:val="both"/>
        <w:rPr>
          <w:rFonts w:ascii="Times New Roman" w:eastAsia="Times New Roman" w:hAnsi="Times New Roman" w:cs="Times New Roman"/>
          <w:sz w:val="24"/>
          <w:szCs w:val="24"/>
          <w:lang w:val="lv-LV" w:eastAsia="ar-SA"/>
        </w:rPr>
      </w:pPr>
      <w:r w:rsidRPr="002C27ED">
        <w:rPr>
          <w:rFonts w:ascii="Times New Roman" w:eastAsia="Times New Roman" w:hAnsi="Times New Roman" w:cs="Times New Roman"/>
          <w:sz w:val="24"/>
          <w:szCs w:val="24"/>
          <w:lang w:val="lv-LV" w:eastAsia="ar-SA"/>
        </w:rPr>
        <w:t>piedāvātais apakšuzņēmējs neatbilst iepirkuma procedūras dokumentos apakšuzņēmējiem izvirzītajām prasībām;</w:t>
      </w:r>
    </w:p>
    <w:p w:rsidR="002E7117" w:rsidRPr="002C27ED" w:rsidRDefault="002E7117" w:rsidP="002E7117">
      <w:pPr>
        <w:numPr>
          <w:ilvl w:val="1"/>
          <w:numId w:val="6"/>
        </w:numPr>
        <w:tabs>
          <w:tab w:val="num" w:pos="0"/>
        </w:tabs>
        <w:suppressAutoHyphens/>
        <w:spacing w:before="120" w:after="120" w:line="240" w:lineRule="auto"/>
        <w:ind w:left="1134"/>
        <w:jc w:val="both"/>
        <w:rPr>
          <w:rFonts w:ascii="Times New Roman" w:eastAsia="Times New Roman" w:hAnsi="Times New Roman" w:cs="Times New Roman"/>
          <w:sz w:val="24"/>
          <w:szCs w:val="24"/>
          <w:lang w:val="lv-LV" w:eastAsia="ar-SA"/>
        </w:rPr>
      </w:pPr>
      <w:r w:rsidRPr="002C27ED">
        <w:rPr>
          <w:rFonts w:ascii="Times New Roman" w:eastAsia="Times New Roman" w:hAnsi="Times New Roman" w:cs="Times New Roman"/>
          <w:sz w:val="24"/>
          <w:szCs w:val="24"/>
          <w:lang w:val="lv-LV" w:eastAsia="ar-SA"/>
        </w:rPr>
        <w:t xml:space="preserve">tiek nomainīts apakšuzņēmējs, uz kura iespējām </w:t>
      </w:r>
      <w:r w:rsidRPr="002C27ED">
        <w:rPr>
          <w:rFonts w:ascii="Times New Roman" w:eastAsia="Times New Roman" w:hAnsi="Times New Roman" w:cs="Times New Roman"/>
          <w:caps/>
          <w:sz w:val="24"/>
          <w:szCs w:val="24"/>
          <w:lang w:val="lv-LV"/>
        </w:rPr>
        <w:t xml:space="preserve">Izpildītājs </w:t>
      </w:r>
      <w:r w:rsidRPr="002C27ED">
        <w:rPr>
          <w:rFonts w:ascii="Times New Roman" w:eastAsia="Times New Roman" w:hAnsi="Times New Roman" w:cs="Times New Roman"/>
          <w:sz w:val="24"/>
          <w:szCs w:val="24"/>
          <w:lang w:val="lv-LV" w:eastAsia="ar-SA"/>
        </w:rPr>
        <w:t xml:space="preserve">balstījies, lai apliecinātu savas kvalifikācijas atbilstību paziņojumā par līgumu un iepirkuma procedūras dokumentos noteiktajām prasībām, un piedāvātajam apakšuzņēmējam nav vismaz tādas pašas kvalifikācijas, uz kādu </w:t>
      </w:r>
      <w:r w:rsidRPr="002C27ED">
        <w:rPr>
          <w:rFonts w:ascii="Times New Roman" w:eastAsia="Times New Roman" w:hAnsi="Times New Roman" w:cs="Times New Roman"/>
          <w:caps/>
          <w:sz w:val="24"/>
          <w:szCs w:val="24"/>
          <w:lang w:val="lv-LV"/>
        </w:rPr>
        <w:t>Izpildītājs</w:t>
      </w:r>
      <w:r w:rsidRPr="002C27ED">
        <w:rPr>
          <w:rFonts w:ascii="Times New Roman" w:eastAsia="Times New Roman" w:hAnsi="Times New Roman" w:cs="Times New Roman"/>
          <w:sz w:val="24"/>
          <w:szCs w:val="24"/>
          <w:lang w:val="lv-LV" w:eastAsia="ar-SA"/>
        </w:rPr>
        <w:t xml:space="preserve"> atsaucies, apliecinot savu atbilstību iepirkuma procedūrā noteiktajām prasībām, vai tas atbilst Publisko iepirkumu likuma 42. panta pirmajā daļā minētajiem pretendentu izslēgšanas gadījumiem;</w:t>
      </w:r>
    </w:p>
    <w:p w:rsidR="002E7117" w:rsidRPr="002C27ED" w:rsidRDefault="002E7117" w:rsidP="002E7117">
      <w:pPr>
        <w:numPr>
          <w:ilvl w:val="1"/>
          <w:numId w:val="6"/>
        </w:numPr>
        <w:tabs>
          <w:tab w:val="num" w:pos="0"/>
        </w:tabs>
        <w:suppressAutoHyphens/>
        <w:spacing w:before="120" w:after="120" w:line="240" w:lineRule="auto"/>
        <w:ind w:left="1134"/>
        <w:jc w:val="both"/>
        <w:rPr>
          <w:rFonts w:ascii="Times New Roman" w:eastAsia="Times New Roman" w:hAnsi="Times New Roman" w:cs="Times New Roman"/>
          <w:sz w:val="24"/>
          <w:szCs w:val="24"/>
          <w:lang w:val="lv-LV" w:eastAsia="ar-SA"/>
        </w:rPr>
      </w:pPr>
      <w:r w:rsidRPr="002C27ED">
        <w:rPr>
          <w:rFonts w:ascii="Times New Roman" w:eastAsia="Times New Roman" w:hAnsi="Times New Roman" w:cs="Times New Roman"/>
          <w:sz w:val="24"/>
          <w:szCs w:val="24"/>
          <w:lang w:val="lv-LV" w:eastAsia="ar-SA"/>
        </w:rPr>
        <w:t>piedāvātais apakšuzņēmējs, kura sniedzamo pakalpojumu vērtība ir vismaz 10 procenti no kopējās iepirkuma līguma vērtības, atbilst Publisko iepirkumu likuma 42.panta pirmajā daļā minētajiem pretendentu izslēgšanas gadījumiem;</w:t>
      </w:r>
    </w:p>
    <w:p w:rsidR="002E7117" w:rsidRPr="002C27ED" w:rsidRDefault="002E7117" w:rsidP="002E7117">
      <w:pPr>
        <w:numPr>
          <w:ilvl w:val="1"/>
          <w:numId w:val="6"/>
        </w:numPr>
        <w:tabs>
          <w:tab w:val="num" w:pos="0"/>
        </w:tabs>
        <w:suppressAutoHyphens/>
        <w:spacing w:before="120" w:after="120" w:line="240" w:lineRule="auto"/>
        <w:ind w:left="1134"/>
        <w:jc w:val="both"/>
        <w:rPr>
          <w:rFonts w:ascii="Times New Roman" w:eastAsia="Times New Roman" w:hAnsi="Times New Roman" w:cs="Times New Roman"/>
          <w:sz w:val="24"/>
          <w:szCs w:val="24"/>
          <w:lang w:val="lv-LV" w:eastAsia="ar-SA"/>
        </w:rPr>
      </w:pPr>
      <w:r w:rsidRPr="002C27ED">
        <w:rPr>
          <w:rFonts w:ascii="Times New Roman" w:eastAsia="Times New Roman" w:hAnsi="Times New Roman" w:cs="Times New Roman"/>
          <w:sz w:val="24"/>
          <w:szCs w:val="24"/>
          <w:lang w:val="lv-LV" w:eastAsia="ar-SA"/>
        </w:rPr>
        <w:t xml:space="preserve">apakšuzņēmēja maiņas rezultātā tiktu izdarīti tādi grozījumi </w:t>
      </w:r>
      <w:r w:rsidRPr="002C27ED">
        <w:rPr>
          <w:rFonts w:ascii="Times New Roman" w:eastAsia="Times New Roman" w:hAnsi="Times New Roman" w:cs="Times New Roman"/>
          <w:caps/>
          <w:sz w:val="24"/>
          <w:szCs w:val="24"/>
          <w:lang w:val="lv-LV"/>
        </w:rPr>
        <w:t>Izpildītāja</w:t>
      </w:r>
      <w:r w:rsidRPr="002C27ED">
        <w:rPr>
          <w:rFonts w:ascii="Times New Roman" w:eastAsia="Times New Roman" w:hAnsi="Times New Roman" w:cs="Times New Roman"/>
          <w:sz w:val="24"/>
          <w:szCs w:val="24"/>
          <w:lang w:val="lv-LV" w:eastAsia="ar-SA"/>
        </w:rPr>
        <w:t xml:space="preserve"> konkursam iesniegtajā piedāvājumā, kuri, ja sākotnēji būtu tajā iekļauti, ietekmētu piedāvājuma izvēli atbilstoši iepirkuma procedūras dokumentos noteiktajiem piedāvājuma izvērtēšanas kritērijiem.</w:t>
      </w:r>
    </w:p>
    <w:p w:rsidR="002E7117" w:rsidRPr="002C27ED" w:rsidRDefault="002E7117" w:rsidP="002E7117">
      <w:pPr>
        <w:numPr>
          <w:ilvl w:val="0"/>
          <w:numId w:val="6"/>
        </w:numPr>
        <w:suppressAutoHyphens/>
        <w:spacing w:before="120" w:after="120" w:line="240" w:lineRule="auto"/>
        <w:jc w:val="both"/>
        <w:rPr>
          <w:rFonts w:ascii="Times New Roman" w:eastAsia="Times New Roman" w:hAnsi="Times New Roman" w:cs="Times New Roman"/>
          <w:sz w:val="24"/>
          <w:szCs w:val="24"/>
          <w:lang w:val="lv-LV" w:eastAsia="ar-SA"/>
        </w:rPr>
      </w:pPr>
      <w:r w:rsidRPr="002C27ED">
        <w:rPr>
          <w:rFonts w:ascii="Times New Roman" w:eastAsia="Times New Roman" w:hAnsi="Times New Roman" w:cs="Times New Roman"/>
          <w:caps/>
          <w:sz w:val="24"/>
          <w:szCs w:val="24"/>
          <w:lang w:val="lv-LV"/>
        </w:rPr>
        <w:t xml:space="preserve">Pasūtītājs </w:t>
      </w:r>
      <w:r w:rsidRPr="002C27ED">
        <w:rPr>
          <w:rFonts w:ascii="Times New Roman" w:eastAsia="Times New Roman" w:hAnsi="Times New Roman" w:cs="Times New Roman"/>
          <w:sz w:val="24"/>
          <w:szCs w:val="24"/>
          <w:lang w:val="lv-LV" w:eastAsia="ar-SA"/>
        </w:rPr>
        <w:t>nepiekrīt jauna apakšuzņēmēja piesaistei gadījumā, kad šādas izmaiņas, ja tās tiktu veiktas sākotnējā piedāvājumā, būtu ietekmējušas piedāvājuma izvēli atbilstoši iepirkuma procedūras dokumentos noteiktajiem piedāvājuma izvērtēšanas kritērijiem.</w:t>
      </w:r>
    </w:p>
    <w:p w:rsidR="002E7117" w:rsidRPr="002C27ED" w:rsidRDefault="002E7117" w:rsidP="002E7117">
      <w:pPr>
        <w:numPr>
          <w:ilvl w:val="0"/>
          <w:numId w:val="6"/>
        </w:numPr>
        <w:suppressAutoHyphens/>
        <w:spacing w:before="120" w:after="120" w:line="240" w:lineRule="auto"/>
        <w:jc w:val="both"/>
        <w:rPr>
          <w:rFonts w:ascii="Times New Roman" w:eastAsia="Times New Roman" w:hAnsi="Times New Roman" w:cs="Times New Roman"/>
          <w:sz w:val="24"/>
          <w:szCs w:val="24"/>
          <w:lang w:val="lv-LV" w:eastAsia="ar-SA"/>
        </w:rPr>
      </w:pPr>
      <w:r w:rsidRPr="002C27ED">
        <w:rPr>
          <w:rFonts w:ascii="Times New Roman" w:eastAsia="Times New Roman" w:hAnsi="Times New Roman" w:cs="Times New Roman"/>
          <w:caps/>
          <w:sz w:val="24"/>
          <w:szCs w:val="24"/>
          <w:lang w:val="lv-LV"/>
        </w:rPr>
        <w:t xml:space="preserve">Pasūtītājs </w:t>
      </w:r>
      <w:r w:rsidRPr="002C27ED">
        <w:rPr>
          <w:rFonts w:ascii="Times New Roman" w:eastAsia="Times New Roman" w:hAnsi="Times New Roman" w:cs="Times New Roman"/>
          <w:sz w:val="24"/>
          <w:szCs w:val="24"/>
          <w:lang w:val="lv-LV" w:eastAsia="ar-SA"/>
        </w:rPr>
        <w:t xml:space="preserve">pieņem lēmumu atļaut vai atteikt </w:t>
      </w:r>
      <w:r w:rsidRPr="002C27ED">
        <w:rPr>
          <w:rFonts w:ascii="Times New Roman" w:eastAsia="Times New Roman" w:hAnsi="Times New Roman" w:cs="Times New Roman"/>
          <w:caps/>
          <w:sz w:val="24"/>
          <w:szCs w:val="24"/>
          <w:lang w:val="lv-LV"/>
        </w:rPr>
        <w:t>Izpildītāja</w:t>
      </w:r>
      <w:r w:rsidRPr="002C27ED">
        <w:rPr>
          <w:rFonts w:ascii="Times New Roman" w:eastAsia="Times New Roman" w:hAnsi="Times New Roman" w:cs="Times New Roman"/>
          <w:sz w:val="24"/>
          <w:szCs w:val="24"/>
          <w:lang w:val="lv-LV" w:eastAsia="ar-SA"/>
        </w:rPr>
        <w:t xml:space="preserve"> apakšuzņēmēju nomaiņu vai jaunu apakšuzņēmēju iesaistīšanu iepirkuma līguma izpildē iespējami īsā laikā, bet ne vēlāk kā piecu darbdienu laikā pēc tam, kad saņēmis visu informāciju un dokumentus, kas nepieciešami lēmuma pieņemšanai.</w:t>
      </w:r>
    </w:p>
    <w:p w:rsidR="002E7117" w:rsidRPr="002C27ED" w:rsidRDefault="002E7117" w:rsidP="002E7117">
      <w:pPr>
        <w:numPr>
          <w:ilvl w:val="0"/>
          <w:numId w:val="6"/>
        </w:numPr>
        <w:suppressAutoHyphens/>
        <w:spacing w:before="120" w:after="120" w:line="240" w:lineRule="auto"/>
        <w:jc w:val="both"/>
        <w:rPr>
          <w:rFonts w:ascii="Times New Roman" w:eastAsia="Times New Roman" w:hAnsi="Times New Roman" w:cs="Times New Roman"/>
          <w:noProof/>
          <w:sz w:val="24"/>
          <w:szCs w:val="24"/>
          <w:lang w:val="lv-LV" w:eastAsia="ar-SA"/>
        </w:rPr>
      </w:pPr>
      <w:r w:rsidRPr="002C27ED">
        <w:rPr>
          <w:rFonts w:ascii="Times New Roman" w:eastAsia="Times New Roman" w:hAnsi="Times New Roman" w:cs="Times New Roman"/>
          <w:sz w:val="24"/>
          <w:szCs w:val="24"/>
          <w:lang w:val="lv-LV" w:eastAsia="ar-SA"/>
        </w:rPr>
        <w:t xml:space="preserve">Pēc iepirkuma līguma slēgšanas tiesību piešķiršanas un ne vēlāk kā uzsākot iepirkuma līguma izpildi, </w:t>
      </w:r>
      <w:r w:rsidRPr="002C27ED">
        <w:rPr>
          <w:rFonts w:ascii="Times New Roman" w:eastAsia="Times New Roman" w:hAnsi="Times New Roman" w:cs="Times New Roman"/>
          <w:caps/>
          <w:sz w:val="24"/>
          <w:szCs w:val="24"/>
          <w:lang w:val="lv-LV"/>
        </w:rPr>
        <w:t xml:space="preserve">Izpildītājs </w:t>
      </w:r>
      <w:r w:rsidRPr="002C27ED">
        <w:rPr>
          <w:rFonts w:ascii="Times New Roman" w:eastAsia="Times New Roman" w:hAnsi="Times New Roman" w:cs="Times New Roman"/>
          <w:sz w:val="24"/>
          <w:szCs w:val="24"/>
          <w:lang w:val="lv-LV" w:eastAsia="ar-SA"/>
        </w:rPr>
        <w:t xml:space="preserve">iesniedz iesaistīto apakšuzņēmēju (ja tādus plānots iesaistīt) sarakstu, kurā norāda apakšuzņēmēja nosaukumu, kontaktinformāciju un to </w:t>
      </w:r>
      <w:proofErr w:type="spellStart"/>
      <w:r w:rsidRPr="002C27ED">
        <w:rPr>
          <w:rFonts w:ascii="Times New Roman" w:eastAsia="Times New Roman" w:hAnsi="Times New Roman" w:cs="Times New Roman"/>
          <w:sz w:val="24"/>
          <w:szCs w:val="24"/>
          <w:lang w:val="lv-LV" w:eastAsia="ar-SA"/>
        </w:rPr>
        <w:t>pārstāvēttiesīgo</w:t>
      </w:r>
      <w:proofErr w:type="spellEnd"/>
      <w:r w:rsidRPr="002C27ED">
        <w:rPr>
          <w:rFonts w:ascii="Times New Roman" w:eastAsia="Times New Roman" w:hAnsi="Times New Roman" w:cs="Times New Roman"/>
          <w:sz w:val="24"/>
          <w:szCs w:val="24"/>
          <w:lang w:val="lv-LV" w:eastAsia="ar-SA"/>
        </w:rPr>
        <w:t xml:space="preserve"> personu, ciktāl minētā informācija ir zināma. Sarakstā norāda arī apakšuzņēmēju apakšuzņēmējus. Iepirkuma līguma izpildes laikā </w:t>
      </w:r>
      <w:r w:rsidRPr="002C27ED">
        <w:rPr>
          <w:rFonts w:ascii="Times New Roman" w:eastAsia="Times New Roman" w:hAnsi="Times New Roman" w:cs="Times New Roman"/>
          <w:caps/>
          <w:sz w:val="24"/>
          <w:szCs w:val="24"/>
          <w:lang w:val="lv-LV"/>
        </w:rPr>
        <w:t>Izpildītājs</w:t>
      </w:r>
      <w:r w:rsidRPr="002C27ED">
        <w:rPr>
          <w:rFonts w:ascii="Times New Roman" w:eastAsia="Times New Roman" w:hAnsi="Times New Roman" w:cs="Times New Roman"/>
          <w:sz w:val="24"/>
          <w:szCs w:val="24"/>
          <w:lang w:val="lv-LV" w:eastAsia="ar-SA"/>
        </w:rPr>
        <w:t xml:space="preserve"> paziņo </w:t>
      </w:r>
      <w:r w:rsidRPr="002C27ED">
        <w:rPr>
          <w:rFonts w:ascii="Times New Roman" w:eastAsia="Times New Roman" w:hAnsi="Times New Roman" w:cs="Times New Roman"/>
          <w:caps/>
          <w:sz w:val="24"/>
          <w:szCs w:val="24"/>
          <w:lang w:val="lv-LV"/>
        </w:rPr>
        <w:t>Pasūtītājam</w:t>
      </w:r>
      <w:r w:rsidRPr="002C27ED">
        <w:rPr>
          <w:rFonts w:ascii="Times New Roman" w:eastAsia="Times New Roman" w:hAnsi="Times New Roman" w:cs="Times New Roman"/>
          <w:sz w:val="24"/>
          <w:szCs w:val="24"/>
          <w:lang w:val="lv-LV" w:eastAsia="ar-SA"/>
        </w:rPr>
        <w:t xml:space="preserve"> par jebkurām minētās informācijas izmaiņām, kā arī papildina sarakstu ar informāciju par apakšuzņēmēju, kas tiek vēlāk iesaistīts būvdarbu veikšanā vai pakalpojumu sniegšanā.</w:t>
      </w:r>
    </w:p>
    <w:p w:rsidR="002E7117" w:rsidRPr="002C27ED" w:rsidRDefault="002E7117" w:rsidP="002E7117">
      <w:pPr>
        <w:numPr>
          <w:ilvl w:val="0"/>
          <w:numId w:val="6"/>
        </w:numPr>
        <w:suppressAutoHyphens/>
        <w:spacing w:before="120" w:after="120" w:line="240" w:lineRule="auto"/>
        <w:jc w:val="both"/>
        <w:rPr>
          <w:rFonts w:ascii="Times New Roman" w:eastAsia="Times New Roman" w:hAnsi="Times New Roman" w:cs="Times New Roman"/>
          <w:noProof/>
          <w:sz w:val="24"/>
          <w:szCs w:val="24"/>
          <w:lang w:val="lv-LV" w:eastAsia="ar-SA"/>
        </w:rPr>
      </w:pPr>
      <w:r w:rsidRPr="002C27ED">
        <w:rPr>
          <w:rFonts w:ascii="Times New Roman" w:eastAsia="Times New Roman" w:hAnsi="Times New Roman" w:cs="Times New Roman"/>
          <w:caps/>
          <w:sz w:val="24"/>
          <w:szCs w:val="24"/>
          <w:lang w:val="lv-LV"/>
        </w:rPr>
        <w:t xml:space="preserve">Izpildītājs </w:t>
      </w:r>
      <w:r w:rsidRPr="002C27ED">
        <w:rPr>
          <w:rFonts w:ascii="Times New Roman" w:eastAsia="Times New Roman" w:hAnsi="Times New Roman" w:cs="Times New Roman"/>
          <w:sz w:val="24"/>
          <w:szCs w:val="24"/>
          <w:lang w:val="lv-LV" w:eastAsia="ar-SA"/>
        </w:rPr>
        <w:t>ir atbildīgs par Dokumentācijas izstrādāšanu un pakalpojumiem, ko veic tā Apakšuzņēmēji un apakšuzņēmēju apakšuzņēmēji.</w:t>
      </w:r>
    </w:p>
    <w:p w:rsidR="003A71B4" w:rsidRDefault="003A71B4" w:rsidP="002E7117">
      <w:pPr>
        <w:overflowPunct w:val="0"/>
        <w:autoSpaceDE w:val="0"/>
        <w:autoSpaceDN w:val="0"/>
        <w:adjustRightInd w:val="0"/>
        <w:spacing w:before="120" w:after="120" w:line="240" w:lineRule="auto"/>
        <w:jc w:val="center"/>
        <w:textAlignment w:val="baseline"/>
        <w:rPr>
          <w:rFonts w:ascii="Times New Roman" w:eastAsia="Times New Roman" w:hAnsi="Times New Roman" w:cs="Times New Roman"/>
          <w:b/>
          <w:sz w:val="24"/>
          <w:szCs w:val="24"/>
          <w:lang w:val="lv-LV"/>
        </w:rPr>
      </w:pPr>
    </w:p>
    <w:p w:rsidR="002E7117" w:rsidRPr="002C27ED" w:rsidRDefault="002E7117" w:rsidP="002E7117">
      <w:pPr>
        <w:overflowPunct w:val="0"/>
        <w:autoSpaceDE w:val="0"/>
        <w:autoSpaceDN w:val="0"/>
        <w:adjustRightInd w:val="0"/>
        <w:spacing w:before="120" w:after="120" w:line="240" w:lineRule="auto"/>
        <w:jc w:val="center"/>
        <w:textAlignment w:val="baseline"/>
        <w:rPr>
          <w:rFonts w:ascii="Times New Roman" w:eastAsia="Times New Roman" w:hAnsi="Times New Roman" w:cs="Times New Roman"/>
          <w:b/>
          <w:sz w:val="24"/>
          <w:szCs w:val="24"/>
          <w:lang w:val="lv-LV"/>
        </w:rPr>
      </w:pPr>
      <w:r w:rsidRPr="002C27ED">
        <w:rPr>
          <w:rFonts w:ascii="Times New Roman" w:eastAsia="Times New Roman" w:hAnsi="Times New Roman" w:cs="Times New Roman"/>
          <w:b/>
          <w:sz w:val="24"/>
          <w:szCs w:val="24"/>
          <w:lang w:val="lv-LV"/>
        </w:rPr>
        <w:t>VII. Līguma darbības laiks, grozīšanas un izbeigšanas kārtība</w:t>
      </w:r>
    </w:p>
    <w:p w:rsidR="002E7117" w:rsidRPr="002C27ED" w:rsidRDefault="002E7117" w:rsidP="002E7117">
      <w:pPr>
        <w:numPr>
          <w:ilvl w:val="0"/>
          <w:numId w:val="6"/>
        </w:num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4"/>
          <w:lang w:val="lv-LV" w:eastAsia="lv-LV"/>
        </w:rPr>
      </w:pPr>
      <w:smartTag w:uri="schemas-tilde-lv/tildestengine" w:element="veidnes">
        <w:smartTagPr>
          <w:attr w:name="text" w:val="LĪGUMS"/>
          <w:attr w:name="baseform" w:val="LĪGUMS"/>
          <w:attr w:name="id" w:val="-1"/>
        </w:smartTagPr>
        <w:r w:rsidRPr="002C27ED">
          <w:rPr>
            <w:rFonts w:ascii="Times New Roman" w:eastAsia="Times New Roman" w:hAnsi="Times New Roman" w:cs="Times New Roman"/>
            <w:sz w:val="24"/>
            <w:szCs w:val="24"/>
            <w:lang w:val="lv-LV" w:eastAsia="lv-LV"/>
          </w:rPr>
          <w:t>LĪGUMS</w:t>
        </w:r>
      </w:smartTag>
      <w:r w:rsidRPr="002C27ED">
        <w:rPr>
          <w:rFonts w:ascii="Times New Roman" w:eastAsia="Times New Roman" w:hAnsi="Times New Roman" w:cs="Times New Roman"/>
          <w:sz w:val="24"/>
          <w:szCs w:val="24"/>
          <w:lang w:val="lv-LV" w:eastAsia="lv-LV"/>
        </w:rPr>
        <w:t xml:space="preserve"> stājas spēkā tā parakstīšanas dienā un ir spēkā līdz pušu pilnīgai saistību izpildei.</w:t>
      </w:r>
    </w:p>
    <w:p w:rsidR="002E7117" w:rsidRPr="002C27ED" w:rsidRDefault="002E7117" w:rsidP="002E7117">
      <w:pPr>
        <w:numPr>
          <w:ilvl w:val="0"/>
          <w:numId w:val="6"/>
        </w:num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b/>
          <w:sz w:val="24"/>
          <w:szCs w:val="24"/>
          <w:lang w:val="lv-LV"/>
        </w:rPr>
      </w:pPr>
      <w:r w:rsidRPr="002C27ED">
        <w:rPr>
          <w:rFonts w:ascii="Times New Roman" w:eastAsia="Times New Roman" w:hAnsi="Times New Roman" w:cs="Times New Roman"/>
          <w:sz w:val="24"/>
          <w:szCs w:val="24"/>
          <w:lang w:val="lv-LV" w:eastAsia="lv-LV"/>
        </w:rPr>
        <w:t xml:space="preserve">LĪGUMU izbeigt </w:t>
      </w:r>
      <w:r w:rsidRPr="002C27ED">
        <w:rPr>
          <w:rFonts w:ascii="Times New Roman" w:eastAsia="Times New Roman" w:hAnsi="Times New Roman" w:cs="Times New Roman"/>
          <w:caps/>
          <w:sz w:val="24"/>
          <w:szCs w:val="24"/>
          <w:lang w:val="lv-LV" w:eastAsia="lv-LV"/>
        </w:rPr>
        <w:t>puSĒM</w:t>
      </w:r>
      <w:r w:rsidRPr="002C27ED">
        <w:rPr>
          <w:rFonts w:ascii="Times New Roman" w:eastAsia="Times New Roman" w:hAnsi="Times New Roman" w:cs="Times New Roman"/>
          <w:sz w:val="24"/>
          <w:szCs w:val="24"/>
          <w:lang w:val="lv-LV" w:eastAsia="lv-LV"/>
        </w:rPr>
        <w:t xml:space="preserve"> </w:t>
      </w:r>
      <w:proofErr w:type="spellStart"/>
      <w:r w:rsidRPr="002C27ED">
        <w:rPr>
          <w:rFonts w:ascii="Times New Roman" w:eastAsia="Times New Roman" w:hAnsi="Times New Roman" w:cs="Times New Roman"/>
          <w:sz w:val="24"/>
          <w:szCs w:val="24"/>
          <w:lang w:val="lv-LV" w:eastAsia="lv-LV"/>
        </w:rPr>
        <w:t>rakstveidā</w:t>
      </w:r>
      <w:proofErr w:type="spellEnd"/>
      <w:r w:rsidRPr="002C27ED">
        <w:rPr>
          <w:rFonts w:ascii="Times New Roman" w:eastAsia="Times New Roman" w:hAnsi="Times New Roman" w:cs="Times New Roman"/>
          <w:sz w:val="24"/>
          <w:szCs w:val="24"/>
          <w:lang w:val="lv-LV" w:eastAsia="lv-LV"/>
        </w:rPr>
        <w:t xml:space="preserve"> vienojoties saskaņā ar Latvijas Republikā spēkā esošajiem normatīvajiem aktiem.</w:t>
      </w:r>
    </w:p>
    <w:p w:rsidR="002E7117" w:rsidRPr="002C27ED" w:rsidRDefault="002E7117" w:rsidP="002E7117">
      <w:pPr>
        <w:numPr>
          <w:ilvl w:val="0"/>
          <w:numId w:val="6"/>
        </w:num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b/>
          <w:sz w:val="24"/>
          <w:szCs w:val="24"/>
          <w:lang w:val="lv-LV"/>
        </w:rPr>
      </w:pPr>
      <w:r w:rsidRPr="002C27ED">
        <w:rPr>
          <w:rFonts w:ascii="Times New Roman" w:eastAsia="Times New Roman" w:hAnsi="Times New Roman" w:cs="Times New Roman"/>
          <w:sz w:val="24"/>
          <w:szCs w:val="24"/>
          <w:lang w:val="lv-LV" w:eastAsia="lv-LV"/>
        </w:rPr>
        <w:t xml:space="preserve">PUSES, savstarpēji vienojoties, ir tiesīgi izdarīt izmaiņas Līgumā, ievērojot Publisko iepirkumu likuma 61. pantā noteikto attiecībā uz grozījumu veikšanu Līgumā. </w:t>
      </w:r>
    </w:p>
    <w:p w:rsidR="002E7117" w:rsidRPr="002C27ED" w:rsidRDefault="002E7117" w:rsidP="002E7117">
      <w:pPr>
        <w:numPr>
          <w:ilvl w:val="0"/>
          <w:numId w:val="6"/>
        </w:num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b/>
          <w:sz w:val="24"/>
          <w:szCs w:val="24"/>
          <w:lang w:val="lv-LV"/>
        </w:rPr>
      </w:pPr>
      <w:r w:rsidRPr="002C27ED">
        <w:rPr>
          <w:rFonts w:ascii="Times New Roman" w:eastAsia="Times New Roman" w:hAnsi="Times New Roman" w:cs="Times New Roman"/>
          <w:sz w:val="24"/>
          <w:szCs w:val="24"/>
          <w:lang w:val="lv-LV" w:eastAsia="lv-LV"/>
        </w:rPr>
        <w:lastRenderedPageBreak/>
        <w:t xml:space="preserve">Gadījumā, ja pašvaldības budžetā ir nepietiekošs finansējums LĪGUMĀ paredzētā PASŪTĪJUMA apmaksai, PASŪTĪTĀJAM ir tiesības samazināt PASŪTĪJUMA apjomu vai vienpusēji atkāpties no LĪGUMA, veicot norēķinus par faktiski izpildīto PASŪTĪJUMA daļu. Vienpusēji atkāpjoties no LĪGUMA, </w:t>
      </w:r>
      <w:smartTag w:uri="schemas-tilde-lv/tildestengine" w:element="veidnes">
        <w:smartTagPr>
          <w:attr w:name="text" w:val="LĪGUMS"/>
          <w:attr w:name="baseform" w:val="LĪGUMS"/>
          <w:attr w:name="id" w:val="-1"/>
        </w:smartTagPr>
        <w:r w:rsidRPr="002C27ED">
          <w:rPr>
            <w:rFonts w:ascii="Times New Roman" w:eastAsia="Times New Roman" w:hAnsi="Times New Roman" w:cs="Times New Roman"/>
            <w:sz w:val="24"/>
            <w:szCs w:val="24"/>
            <w:lang w:val="lv-LV" w:eastAsia="lv-LV"/>
          </w:rPr>
          <w:t>LĪGUMS</w:t>
        </w:r>
      </w:smartTag>
      <w:r w:rsidRPr="002C27ED">
        <w:rPr>
          <w:rFonts w:ascii="Times New Roman" w:eastAsia="Times New Roman" w:hAnsi="Times New Roman" w:cs="Times New Roman"/>
          <w:sz w:val="24"/>
          <w:szCs w:val="24"/>
          <w:lang w:val="lv-LV" w:eastAsia="lv-LV"/>
        </w:rPr>
        <w:t xml:space="preserve"> zaudē spēku 10 (desmit) dienu laikā no paziņojuma par atkāpšanos no LĪGUMA nosūtīšanas dienas (dokumenta reģistrācijas datums domē) IZPILDĪTĀJAM.</w:t>
      </w:r>
    </w:p>
    <w:p w:rsidR="002E7117" w:rsidRPr="002C27ED" w:rsidRDefault="002E7117" w:rsidP="002E7117">
      <w:pPr>
        <w:numPr>
          <w:ilvl w:val="0"/>
          <w:numId w:val="6"/>
        </w:num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4"/>
          <w:lang w:val="lv-LV"/>
        </w:rPr>
      </w:pPr>
      <w:r w:rsidRPr="002C27ED">
        <w:rPr>
          <w:rFonts w:ascii="Times New Roman" w:eastAsia="Times New Roman" w:hAnsi="Times New Roman" w:cs="Times New Roman"/>
          <w:caps/>
          <w:sz w:val="24"/>
          <w:szCs w:val="24"/>
          <w:lang w:val="lv-LV"/>
        </w:rPr>
        <w:t>Pasūtītājam</w:t>
      </w:r>
      <w:r w:rsidRPr="002C27ED">
        <w:rPr>
          <w:rFonts w:ascii="Times New Roman" w:eastAsia="Times New Roman" w:hAnsi="Times New Roman" w:cs="Times New Roman"/>
          <w:sz w:val="24"/>
          <w:szCs w:val="24"/>
          <w:lang w:val="lv-LV"/>
        </w:rPr>
        <w:t xml:space="preserve"> ir tiesības nekavējoties vienpusēji atkāpties no Līguma izpildes, </w:t>
      </w:r>
      <w:proofErr w:type="spellStart"/>
      <w:r w:rsidRPr="002C27ED">
        <w:rPr>
          <w:rFonts w:ascii="Times New Roman" w:eastAsia="Times New Roman" w:hAnsi="Times New Roman" w:cs="Times New Roman"/>
          <w:sz w:val="24"/>
          <w:szCs w:val="24"/>
          <w:lang w:val="lv-LV"/>
        </w:rPr>
        <w:t>rakstveidā</w:t>
      </w:r>
      <w:proofErr w:type="spellEnd"/>
      <w:r w:rsidRPr="002C27ED">
        <w:rPr>
          <w:rFonts w:ascii="Times New Roman" w:eastAsia="Times New Roman" w:hAnsi="Times New Roman" w:cs="Times New Roman"/>
          <w:sz w:val="24"/>
          <w:szCs w:val="24"/>
          <w:lang w:val="lv-LV"/>
        </w:rPr>
        <w:t xml:space="preserve"> brīdinot par to </w:t>
      </w:r>
      <w:r w:rsidRPr="002C27ED">
        <w:rPr>
          <w:rFonts w:ascii="Times New Roman" w:eastAsia="Times New Roman" w:hAnsi="Times New Roman" w:cs="Times New Roman"/>
          <w:caps/>
          <w:sz w:val="24"/>
          <w:szCs w:val="24"/>
          <w:lang w:val="lv-LV"/>
        </w:rPr>
        <w:t>Izpildītāju</w:t>
      </w:r>
      <w:r w:rsidRPr="002C27ED">
        <w:rPr>
          <w:rFonts w:ascii="Times New Roman" w:eastAsia="Times New Roman" w:hAnsi="Times New Roman" w:cs="Times New Roman"/>
          <w:sz w:val="24"/>
          <w:szCs w:val="24"/>
          <w:lang w:val="lv-LV"/>
        </w:rPr>
        <w:t xml:space="preserve"> un neatlīdzinot zaudējumus, ja:</w:t>
      </w:r>
    </w:p>
    <w:p w:rsidR="002E7117" w:rsidRPr="002C27ED" w:rsidRDefault="002E7117" w:rsidP="002E7117">
      <w:pPr>
        <w:numPr>
          <w:ilvl w:val="1"/>
          <w:numId w:val="6"/>
        </w:numPr>
        <w:suppressAutoHyphens/>
        <w:overflowPunct w:val="0"/>
        <w:autoSpaceDE w:val="0"/>
        <w:autoSpaceDN w:val="0"/>
        <w:adjustRightInd w:val="0"/>
        <w:spacing w:before="120" w:after="120" w:line="240" w:lineRule="auto"/>
        <w:ind w:left="993" w:hanging="567"/>
        <w:jc w:val="both"/>
        <w:textAlignment w:val="baseline"/>
        <w:rPr>
          <w:rFonts w:ascii="Times New Roman" w:eastAsia="Times New Roman" w:hAnsi="Times New Roman" w:cs="Times New Roman"/>
          <w:sz w:val="24"/>
          <w:szCs w:val="24"/>
          <w:lang w:val="lv-LV"/>
        </w:rPr>
      </w:pPr>
      <w:r w:rsidRPr="002C27ED">
        <w:rPr>
          <w:rFonts w:ascii="Times New Roman" w:eastAsia="Times New Roman" w:hAnsi="Times New Roman" w:cs="Times New Roman"/>
          <w:caps/>
          <w:sz w:val="24"/>
          <w:szCs w:val="24"/>
          <w:lang w:val="lv-LV"/>
        </w:rPr>
        <w:t>izpildītāja</w:t>
      </w:r>
      <w:r w:rsidRPr="002C27ED">
        <w:rPr>
          <w:rFonts w:ascii="Times New Roman" w:eastAsia="Times New Roman" w:hAnsi="Times New Roman" w:cs="Times New Roman"/>
          <w:sz w:val="24"/>
          <w:szCs w:val="24"/>
          <w:lang w:val="lv-LV"/>
        </w:rPr>
        <w:t xml:space="preserve"> darbībā konstatēti vairāk kā divi pārkāpumi, kuri Pasūtītāja noteiktajā termiņā nav novērsti;</w:t>
      </w:r>
    </w:p>
    <w:p w:rsidR="002E7117" w:rsidRPr="002C27ED" w:rsidRDefault="002E7117" w:rsidP="002E7117">
      <w:pPr>
        <w:numPr>
          <w:ilvl w:val="1"/>
          <w:numId w:val="6"/>
        </w:numPr>
        <w:suppressAutoHyphens/>
        <w:overflowPunct w:val="0"/>
        <w:autoSpaceDE w:val="0"/>
        <w:autoSpaceDN w:val="0"/>
        <w:adjustRightInd w:val="0"/>
        <w:spacing w:before="120" w:after="120" w:line="240" w:lineRule="auto"/>
        <w:ind w:left="993" w:hanging="567"/>
        <w:jc w:val="both"/>
        <w:textAlignment w:val="baseline"/>
        <w:rPr>
          <w:rFonts w:ascii="Times New Roman" w:eastAsia="Times New Roman" w:hAnsi="Times New Roman" w:cs="Times New Roman"/>
          <w:sz w:val="24"/>
          <w:szCs w:val="24"/>
          <w:lang w:val="lv-LV"/>
        </w:rPr>
      </w:pPr>
      <w:r w:rsidRPr="002C27ED">
        <w:rPr>
          <w:rFonts w:ascii="Times New Roman" w:eastAsia="Times New Roman" w:hAnsi="Times New Roman" w:cs="Times New Roman"/>
          <w:caps/>
          <w:sz w:val="24"/>
          <w:szCs w:val="24"/>
          <w:lang w:val="lv-LV"/>
        </w:rPr>
        <w:t>Izpildītājs</w:t>
      </w:r>
      <w:r w:rsidRPr="002C27ED">
        <w:rPr>
          <w:rFonts w:ascii="Times New Roman" w:eastAsia="Times New Roman" w:hAnsi="Times New Roman" w:cs="Times New Roman"/>
          <w:sz w:val="24"/>
          <w:szCs w:val="24"/>
          <w:lang w:val="lv-LV"/>
        </w:rPr>
        <w:t xml:space="preserve"> atzīts par maksātnespējīgu, tiek likvidēts, tā darbība ir apturēta vai pārtraukta.</w:t>
      </w:r>
    </w:p>
    <w:p w:rsidR="002E7117" w:rsidRPr="002C27ED" w:rsidRDefault="002E7117" w:rsidP="002E7117">
      <w:pPr>
        <w:tabs>
          <w:tab w:val="left" w:pos="0"/>
        </w:tabs>
        <w:spacing w:before="120" w:after="120" w:line="240" w:lineRule="auto"/>
        <w:jc w:val="center"/>
        <w:rPr>
          <w:rFonts w:ascii="Times New Roman" w:eastAsia="Times New Roman" w:hAnsi="Times New Roman" w:cs="Times New Roman"/>
          <w:b/>
          <w:sz w:val="24"/>
          <w:szCs w:val="24"/>
          <w:lang w:val="lv-LV"/>
        </w:rPr>
      </w:pPr>
      <w:r w:rsidRPr="002C27ED">
        <w:rPr>
          <w:rFonts w:ascii="Times New Roman" w:eastAsia="Times New Roman" w:hAnsi="Times New Roman" w:cs="Times New Roman"/>
          <w:b/>
          <w:sz w:val="24"/>
          <w:szCs w:val="24"/>
          <w:lang w:val="lv-LV"/>
        </w:rPr>
        <w:t>VIII. Pušu atbildīgās personas</w:t>
      </w:r>
    </w:p>
    <w:p w:rsidR="002E7117" w:rsidRPr="002C27ED" w:rsidRDefault="002E7117" w:rsidP="00D7530B">
      <w:pPr>
        <w:numPr>
          <w:ilvl w:val="0"/>
          <w:numId w:val="6"/>
        </w:numPr>
        <w:tabs>
          <w:tab w:val="left" w:pos="0"/>
          <w:tab w:val="num" w:pos="567"/>
        </w:tabs>
        <w:suppressAutoHyphens/>
        <w:spacing w:after="0" w:line="240" w:lineRule="auto"/>
        <w:jc w:val="both"/>
        <w:rPr>
          <w:rFonts w:ascii="Times New Roman" w:eastAsia="Times New Roman" w:hAnsi="Times New Roman" w:cs="Times New Roman"/>
          <w:sz w:val="24"/>
          <w:szCs w:val="24"/>
          <w:lang w:val="lv-LV"/>
        </w:rPr>
      </w:pPr>
      <w:r w:rsidRPr="002C27ED">
        <w:rPr>
          <w:rFonts w:ascii="Times New Roman" w:eastAsia="Times New Roman" w:hAnsi="Times New Roman" w:cs="Times New Roman"/>
          <w:sz w:val="24"/>
          <w:szCs w:val="24"/>
          <w:lang w:val="lv-LV"/>
        </w:rPr>
        <w:t xml:space="preserve">no </w:t>
      </w:r>
      <w:r w:rsidRPr="002C27ED">
        <w:rPr>
          <w:rFonts w:ascii="Times New Roman" w:eastAsia="Times New Roman" w:hAnsi="Times New Roman" w:cs="Times New Roman"/>
          <w:caps/>
          <w:sz w:val="24"/>
          <w:szCs w:val="24"/>
          <w:lang w:val="lv-LV"/>
        </w:rPr>
        <w:t>Pasūtītāja</w:t>
      </w:r>
      <w:r w:rsidRPr="002C27ED">
        <w:rPr>
          <w:rFonts w:ascii="Times New Roman" w:eastAsia="Times New Roman" w:hAnsi="Times New Roman" w:cs="Times New Roman"/>
          <w:sz w:val="24"/>
          <w:szCs w:val="24"/>
          <w:lang w:val="lv-LV"/>
        </w:rPr>
        <w:t xml:space="preserve"> puses:</w:t>
      </w:r>
    </w:p>
    <w:tbl>
      <w:tblPr>
        <w:tblW w:w="7303" w:type="dxa"/>
        <w:jc w:val="center"/>
        <w:tblLook w:val="01E0" w:firstRow="1" w:lastRow="1" w:firstColumn="1" w:lastColumn="1" w:noHBand="0" w:noVBand="0"/>
      </w:tblPr>
      <w:tblGrid>
        <w:gridCol w:w="1903"/>
        <w:gridCol w:w="5400"/>
      </w:tblGrid>
      <w:tr w:rsidR="002E7117" w:rsidRPr="002C27ED" w:rsidTr="00900415">
        <w:trPr>
          <w:jc w:val="center"/>
        </w:trPr>
        <w:tc>
          <w:tcPr>
            <w:tcW w:w="1903" w:type="dxa"/>
          </w:tcPr>
          <w:p w:rsidR="002E7117" w:rsidRPr="002C27ED" w:rsidRDefault="002E7117" w:rsidP="003A71B4">
            <w:pPr>
              <w:spacing w:before="120" w:after="0" w:line="240" w:lineRule="auto"/>
              <w:ind w:left="-566" w:firstLine="566"/>
              <w:jc w:val="both"/>
              <w:rPr>
                <w:rFonts w:ascii="Times New Roman" w:eastAsia="Times New Roman" w:hAnsi="Times New Roman" w:cs="Times New Roman"/>
                <w:sz w:val="24"/>
                <w:szCs w:val="24"/>
                <w:lang w:val="lv-LV"/>
              </w:rPr>
            </w:pPr>
            <w:bookmarkStart w:id="0" w:name="OLE_LINK23"/>
            <w:r w:rsidRPr="002C27ED">
              <w:rPr>
                <w:rFonts w:ascii="Times New Roman" w:eastAsia="Times New Roman" w:hAnsi="Times New Roman" w:cs="Times New Roman"/>
                <w:sz w:val="24"/>
                <w:szCs w:val="24"/>
                <w:lang w:val="lv-LV"/>
              </w:rPr>
              <w:t>Vārds, uzvārds:</w:t>
            </w:r>
          </w:p>
        </w:tc>
        <w:tc>
          <w:tcPr>
            <w:tcW w:w="5400" w:type="dxa"/>
          </w:tcPr>
          <w:p w:rsidR="002E7117" w:rsidRPr="002C27ED" w:rsidRDefault="00C461BF" w:rsidP="003A71B4">
            <w:pPr>
              <w:spacing w:before="120" w:after="0" w:line="240" w:lineRule="auto"/>
              <w:ind w:left="993" w:hanging="567"/>
              <w:jc w:val="both"/>
              <w:rPr>
                <w:rFonts w:ascii="Times New Roman" w:eastAsia="Times New Roman" w:hAnsi="Times New Roman" w:cs="Times New Roman"/>
                <w:sz w:val="24"/>
                <w:szCs w:val="24"/>
                <w:lang w:val="lv-LV"/>
              </w:rPr>
            </w:pPr>
            <w:r w:rsidRPr="002C27ED">
              <w:rPr>
                <w:rFonts w:ascii="Times New Roman" w:eastAsia="Times New Roman" w:hAnsi="Times New Roman" w:cs="Times New Roman"/>
                <w:sz w:val="24"/>
                <w:szCs w:val="24"/>
                <w:lang w:val="lv-LV"/>
              </w:rPr>
              <w:t>Kaspars Laizāns</w:t>
            </w:r>
          </w:p>
        </w:tc>
      </w:tr>
      <w:tr w:rsidR="002E7117" w:rsidRPr="002C27ED" w:rsidTr="00900415">
        <w:trPr>
          <w:jc w:val="center"/>
        </w:trPr>
        <w:tc>
          <w:tcPr>
            <w:tcW w:w="1903" w:type="dxa"/>
          </w:tcPr>
          <w:p w:rsidR="002E7117" w:rsidRPr="002C27ED" w:rsidRDefault="002E7117" w:rsidP="003A71B4">
            <w:pPr>
              <w:spacing w:before="120" w:after="0" w:line="240" w:lineRule="auto"/>
              <w:ind w:left="-566" w:firstLine="566"/>
              <w:jc w:val="both"/>
              <w:rPr>
                <w:rFonts w:ascii="Times New Roman" w:eastAsia="Times New Roman" w:hAnsi="Times New Roman" w:cs="Times New Roman"/>
                <w:sz w:val="24"/>
                <w:szCs w:val="24"/>
                <w:lang w:val="lv-LV"/>
              </w:rPr>
            </w:pPr>
            <w:r w:rsidRPr="002C27ED">
              <w:rPr>
                <w:rFonts w:ascii="Times New Roman" w:eastAsia="Times New Roman" w:hAnsi="Times New Roman" w:cs="Times New Roman"/>
                <w:sz w:val="24"/>
                <w:szCs w:val="24"/>
                <w:lang w:val="lv-LV"/>
              </w:rPr>
              <w:t>Amats:</w:t>
            </w:r>
          </w:p>
        </w:tc>
        <w:tc>
          <w:tcPr>
            <w:tcW w:w="5400" w:type="dxa"/>
          </w:tcPr>
          <w:p w:rsidR="002E7117" w:rsidRPr="002C27ED" w:rsidRDefault="00C461BF" w:rsidP="003A71B4">
            <w:pPr>
              <w:spacing w:before="120" w:after="0" w:line="240" w:lineRule="auto"/>
              <w:ind w:left="993" w:hanging="567"/>
              <w:jc w:val="both"/>
              <w:rPr>
                <w:rFonts w:ascii="Times New Roman" w:eastAsia="Times New Roman" w:hAnsi="Times New Roman" w:cs="Times New Roman"/>
                <w:sz w:val="24"/>
                <w:szCs w:val="24"/>
                <w:lang w:val="lv-LV"/>
              </w:rPr>
            </w:pPr>
            <w:r w:rsidRPr="002C27ED">
              <w:rPr>
                <w:rFonts w:ascii="Times New Roman" w:eastAsia="Times New Roman" w:hAnsi="Times New Roman" w:cs="Arial"/>
                <w:sz w:val="24"/>
                <w:szCs w:val="24"/>
                <w:lang w:val="de-DE"/>
              </w:rPr>
              <w:t>Vides inženieris</w:t>
            </w:r>
          </w:p>
        </w:tc>
      </w:tr>
      <w:tr w:rsidR="002E7117" w:rsidRPr="002C27ED" w:rsidTr="00900415">
        <w:trPr>
          <w:jc w:val="center"/>
        </w:trPr>
        <w:tc>
          <w:tcPr>
            <w:tcW w:w="1903" w:type="dxa"/>
          </w:tcPr>
          <w:p w:rsidR="002E7117" w:rsidRPr="002C27ED" w:rsidRDefault="002E7117" w:rsidP="003A71B4">
            <w:pPr>
              <w:spacing w:before="120" w:after="0" w:line="240" w:lineRule="auto"/>
              <w:ind w:left="-566" w:firstLine="566"/>
              <w:jc w:val="both"/>
              <w:rPr>
                <w:rFonts w:ascii="Times New Roman" w:eastAsia="Times New Roman" w:hAnsi="Times New Roman" w:cs="Times New Roman"/>
                <w:sz w:val="24"/>
                <w:szCs w:val="24"/>
                <w:lang w:val="lv-LV"/>
              </w:rPr>
            </w:pPr>
            <w:r w:rsidRPr="002C27ED">
              <w:rPr>
                <w:rFonts w:ascii="Times New Roman" w:eastAsia="Times New Roman" w:hAnsi="Times New Roman" w:cs="Times New Roman"/>
                <w:sz w:val="24"/>
                <w:szCs w:val="24"/>
                <w:lang w:val="lv-LV"/>
              </w:rPr>
              <w:t>Tālrunis:</w:t>
            </w:r>
          </w:p>
        </w:tc>
        <w:tc>
          <w:tcPr>
            <w:tcW w:w="5400" w:type="dxa"/>
          </w:tcPr>
          <w:p w:rsidR="002E7117" w:rsidRPr="002C27ED" w:rsidRDefault="00C461BF" w:rsidP="003A71B4">
            <w:pPr>
              <w:spacing w:before="120" w:after="0" w:line="240" w:lineRule="auto"/>
              <w:ind w:left="993" w:hanging="567"/>
              <w:jc w:val="both"/>
              <w:rPr>
                <w:rFonts w:ascii="Times New Roman" w:eastAsia="Times New Roman" w:hAnsi="Times New Roman" w:cs="Times New Roman"/>
                <w:sz w:val="24"/>
                <w:szCs w:val="24"/>
                <w:lang w:val="lv-LV"/>
              </w:rPr>
            </w:pPr>
            <w:r w:rsidRPr="002C27ED">
              <w:rPr>
                <w:rFonts w:ascii="Times New Roman" w:eastAsia="Times New Roman" w:hAnsi="Times New Roman" w:cs="Times New Roman"/>
                <w:sz w:val="24"/>
                <w:szCs w:val="24"/>
                <w:lang w:val="lv-LV"/>
              </w:rPr>
              <w:t>65476480</w:t>
            </w:r>
          </w:p>
        </w:tc>
      </w:tr>
      <w:tr w:rsidR="002E7117" w:rsidRPr="002C27ED" w:rsidTr="00900415">
        <w:trPr>
          <w:jc w:val="center"/>
        </w:trPr>
        <w:tc>
          <w:tcPr>
            <w:tcW w:w="1903" w:type="dxa"/>
          </w:tcPr>
          <w:p w:rsidR="002E7117" w:rsidRPr="002C27ED" w:rsidRDefault="002E7117" w:rsidP="003A71B4">
            <w:pPr>
              <w:spacing w:before="120" w:after="0" w:line="240" w:lineRule="auto"/>
              <w:ind w:left="-566" w:firstLine="566"/>
              <w:jc w:val="both"/>
              <w:rPr>
                <w:rFonts w:ascii="Times New Roman" w:eastAsia="Times New Roman" w:hAnsi="Times New Roman" w:cs="Times New Roman"/>
                <w:sz w:val="24"/>
                <w:szCs w:val="24"/>
                <w:lang w:val="lv-LV"/>
              </w:rPr>
            </w:pPr>
            <w:r w:rsidRPr="002C27ED">
              <w:rPr>
                <w:rFonts w:ascii="Times New Roman" w:eastAsia="Times New Roman" w:hAnsi="Times New Roman" w:cs="Times New Roman"/>
                <w:sz w:val="24"/>
                <w:szCs w:val="24"/>
                <w:lang w:val="lv-LV"/>
              </w:rPr>
              <w:t>E-pasta adrese:</w:t>
            </w:r>
          </w:p>
        </w:tc>
        <w:tc>
          <w:tcPr>
            <w:tcW w:w="5400" w:type="dxa"/>
          </w:tcPr>
          <w:p w:rsidR="002E7117" w:rsidRPr="002C27ED" w:rsidRDefault="00CA13BD" w:rsidP="003A71B4">
            <w:pPr>
              <w:spacing w:before="120" w:after="0" w:line="240" w:lineRule="auto"/>
              <w:ind w:left="399"/>
              <w:jc w:val="both"/>
              <w:rPr>
                <w:rFonts w:ascii="Times New Roman" w:eastAsia="Times New Roman" w:hAnsi="Times New Roman" w:cs="Times New Roman"/>
                <w:sz w:val="24"/>
                <w:szCs w:val="24"/>
                <w:lang w:val="lv-LV"/>
              </w:rPr>
            </w:pPr>
            <w:hyperlink r:id="rId7" w:history="1">
              <w:r w:rsidR="00C461BF" w:rsidRPr="002C27ED">
                <w:rPr>
                  <w:rFonts w:ascii="Times New Roman" w:eastAsia="Times New Roman" w:hAnsi="Times New Roman" w:cs="Arial"/>
                  <w:sz w:val="24"/>
                  <w:szCs w:val="24"/>
                  <w:lang w:val="de-DE"/>
                </w:rPr>
                <w:t>kaspars.laizans@daugavpils.lv</w:t>
              </w:r>
            </w:hyperlink>
          </w:p>
        </w:tc>
      </w:tr>
      <w:tr w:rsidR="00D7530B" w:rsidRPr="002C27ED" w:rsidTr="00900415">
        <w:trPr>
          <w:jc w:val="center"/>
        </w:trPr>
        <w:tc>
          <w:tcPr>
            <w:tcW w:w="1903" w:type="dxa"/>
          </w:tcPr>
          <w:p w:rsidR="00D7530B" w:rsidRPr="002C27ED" w:rsidRDefault="00D7530B" w:rsidP="00D7530B">
            <w:pPr>
              <w:spacing w:after="0" w:line="240" w:lineRule="auto"/>
              <w:ind w:left="-566" w:firstLine="566"/>
              <w:jc w:val="both"/>
              <w:rPr>
                <w:rFonts w:ascii="Times New Roman" w:eastAsia="Times New Roman" w:hAnsi="Times New Roman" w:cs="Times New Roman"/>
                <w:sz w:val="24"/>
                <w:szCs w:val="24"/>
                <w:lang w:val="lv-LV"/>
              </w:rPr>
            </w:pPr>
          </w:p>
        </w:tc>
        <w:tc>
          <w:tcPr>
            <w:tcW w:w="5400" w:type="dxa"/>
          </w:tcPr>
          <w:p w:rsidR="00D7530B" w:rsidRPr="002C27ED" w:rsidRDefault="00D7530B" w:rsidP="00D7530B">
            <w:pPr>
              <w:spacing w:after="0" w:line="240" w:lineRule="auto"/>
              <w:ind w:left="399"/>
              <w:jc w:val="both"/>
              <w:rPr>
                <w:rFonts w:ascii="Times New Roman" w:eastAsia="Times New Roman" w:hAnsi="Times New Roman" w:cs="Arial"/>
                <w:sz w:val="24"/>
                <w:szCs w:val="24"/>
                <w:lang w:val="de-DE"/>
              </w:rPr>
            </w:pPr>
          </w:p>
        </w:tc>
      </w:tr>
    </w:tbl>
    <w:bookmarkEnd w:id="0"/>
    <w:p w:rsidR="002E7117" w:rsidRPr="002C27ED" w:rsidRDefault="002E7117" w:rsidP="00D7530B">
      <w:pPr>
        <w:numPr>
          <w:ilvl w:val="0"/>
          <w:numId w:val="6"/>
        </w:numPr>
        <w:tabs>
          <w:tab w:val="left" w:pos="567"/>
        </w:tabs>
        <w:suppressAutoHyphens/>
        <w:spacing w:after="0" w:line="240" w:lineRule="auto"/>
        <w:jc w:val="both"/>
        <w:rPr>
          <w:rFonts w:ascii="Times New Roman" w:eastAsia="Times New Roman" w:hAnsi="Times New Roman" w:cs="Times New Roman"/>
          <w:sz w:val="24"/>
          <w:szCs w:val="24"/>
          <w:lang w:val="lv-LV"/>
        </w:rPr>
      </w:pPr>
      <w:r w:rsidRPr="002C27ED">
        <w:rPr>
          <w:rFonts w:ascii="Times New Roman" w:eastAsia="Times New Roman" w:hAnsi="Times New Roman" w:cs="Times New Roman"/>
          <w:sz w:val="24"/>
          <w:szCs w:val="24"/>
          <w:lang w:val="lv-LV"/>
        </w:rPr>
        <w:t xml:space="preserve">no </w:t>
      </w:r>
      <w:r w:rsidRPr="002C27ED">
        <w:rPr>
          <w:rFonts w:ascii="Times New Roman" w:eastAsia="Times New Roman" w:hAnsi="Times New Roman" w:cs="Times New Roman"/>
          <w:caps/>
          <w:sz w:val="24"/>
          <w:szCs w:val="24"/>
          <w:lang w:val="lv-LV"/>
        </w:rPr>
        <w:t>Izpildītāja</w:t>
      </w:r>
      <w:r w:rsidRPr="002C27ED">
        <w:rPr>
          <w:rFonts w:ascii="Times New Roman" w:eastAsia="Times New Roman" w:hAnsi="Times New Roman" w:cs="Times New Roman"/>
          <w:sz w:val="24"/>
          <w:szCs w:val="24"/>
          <w:lang w:val="lv-LV"/>
        </w:rPr>
        <w:t xml:space="preserve"> puses:</w:t>
      </w:r>
    </w:p>
    <w:tbl>
      <w:tblPr>
        <w:tblW w:w="7303" w:type="dxa"/>
        <w:jc w:val="center"/>
        <w:tblLook w:val="01E0" w:firstRow="1" w:lastRow="1" w:firstColumn="1" w:lastColumn="1" w:noHBand="0" w:noVBand="0"/>
      </w:tblPr>
      <w:tblGrid>
        <w:gridCol w:w="1903"/>
        <w:gridCol w:w="5400"/>
      </w:tblGrid>
      <w:tr w:rsidR="002E7117" w:rsidRPr="002C27ED" w:rsidTr="00900415">
        <w:trPr>
          <w:jc w:val="center"/>
        </w:trPr>
        <w:tc>
          <w:tcPr>
            <w:tcW w:w="1903" w:type="dxa"/>
          </w:tcPr>
          <w:p w:rsidR="002E7117" w:rsidRPr="002C27ED" w:rsidRDefault="002E7117" w:rsidP="003A71B4">
            <w:pPr>
              <w:spacing w:before="120" w:after="0" w:line="240" w:lineRule="auto"/>
              <w:jc w:val="both"/>
              <w:rPr>
                <w:rFonts w:ascii="Times New Roman" w:eastAsia="Times New Roman" w:hAnsi="Times New Roman" w:cs="Times New Roman"/>
                <w:sz w:val="24"/>
                <w:szCs w:val="24"/>
                <w:lang w:val="lv-LV"/>
              </w:rPr>
            </w:pPr>
            <w:r w:rsidRPr="002C27ED">
              <w:rPr>
                <w:rFonts w:ascii="Times New Roman" w:eastAsia="Times New Roman" w:hAnsi="Times New Roman" w:cs="Times New Roman"/>
                <w:sz w:val="24"/>
                <w:szCs w:val="24"/>
                <w:lang w:val="lv-LV"/>
              </w:rPr>
              <w:t>Vārds, uzvārds:</w:t>
            </w:r>
          </w:p>
        </w:tc>
        <w:tc>
          <w:tcPr>
            <w:tcW w:w="5400" w:type="dxa"/>
          </w:tcPr>
          <w:p w:rsidR="002E7117" w:rsidRPr="002C27ED" w:rsidRDefault="002C27ED" w:rsidP="003A71B4">
            <w:pPr>
              <w:spacing w:before="120" w:after="0" w:line="240" w:lineRule="auto"/>
              <w:ind w:left="399"/>
              <w:jc w:val="both"/>
              <w:rPr>
                <w:rFonts w:ascii="Times New Roman" w:eastAsia="Times New Roman" w:hAnsi="Times New Roman" w:cs="Times New Roman"/>
                <w:sz w:val="24"/>
                <w:szCs w:val="24"/>
                <w:lang w:val="lv-LV"/>
              </w:rPr>
            </w:pPr>
            <w:r w:rsidRPr="002C27ED">
              <w:rPr>
                <w:rFonts w:ascii="Times New Roman" w:eastAsia="Times New Roman" w:hAnsi="Times New Roman" w:cs="Times New Roman"/>
                <w:sz w:val="24"/>
                <w:szCs w:val="24"/>
                <w:lang w:val="lv-LV"/>
              </w:rPr>
              <w:t>Valērijs Golubevs</w:t>
            </w:r>
          </w:p>
        </w:tc>
      </w:tr>
      <w:tr w:rsidR="002E7117" w:rsidRPr="002C27ED" w:rsidTr="00900415">
        <w:trPr>
          <w:jc w:val="center"/>
        </w:trPr>
        <w:tc>
          <w:tcPr>
            <w:tcW w:w="1903" w:type="dxa"/>
          </w:tcPr>
          <w:p w:rsidR="002E7117" w:rsidRPr="002C27ED" w:rsidRDefault="002E7117" w:rsidP="003A71B4">
            <w:pPr>
              <w:spacing w:before="120" w:after="0" w:line="240" w:lineRule="auto"/>
              <w:jc w:val="both"/>
              <w:rPr>
                <w:rFonts w:ascii="Times New Roman" w:eastAsia="Times New Roman" w:hAnsi="Times New Roman" w:cs="Times New Roman"/>
                <w:sz w:val="24"/>
                <w:szCs w:val="24"/>
                <w:lang w:val="lv-LV"/>
              </w:rPr>
            </w:pPr>
            <w:r w:rsidRPr="002C27ED">
              <w:rPr>
                <w:rFonts w:ascii="Times New Roman" w:eastAsia="Times New Roman" w:hAnsi="Times New Roman" w:cs="Times New Roman"/>
                <w:sz w:val="24"/>
                <w:szCs w:val="24"/>
                <w:lang w:val="lv-LV"/>
              </w:rPr>
              <w:t>Amats:</w:t>
            </w:r>
          </w:p>
        </w:tc>
        <w:tc>
          <w:tcPr>
            <w:tcW w:w="5400" w:type="dxa"/>
          </w:tcPr>
          <w:p w:rsidR="002E7117" w:rsidRPr="002C27ED" w:rsidRDefault="002C27ED" w:rsidP="003A71B4">
            <w:pPr>
              <w:spacing w:before="120" w:after="0" w:line="240" w:lineRule="auto"/>
              <w:ind w:left="399"/>
              <w:jc w:val="both"/>
              <w:rPr>
                <w:rFonts w:ascii="Times New Roman" w:eastAsia="Times New Roman" w:hAnsi="Times New Roman" w:cs="Times New Roman"/>
                <w:sz w:val="24"/>
                <w:szCs w:val="24"/>
                <w:lang w:val="lv-LV"/>
              </w:rPr>
            </w:pPr>
            <w:r w:rsidRPr="002C27ED">
              <w:rPr>
                <w:rFonts w:ascii="Times New Roman" w:eastAsia="Times New Roman" w:hAnsi="Times New Roman" w:cs="Times New Roman"/>
                <w:sz w:val="24"/>
                <w:szCs w:val="24"/>
                <w:lang w:val="lv-LV"/>
              </w:rPr>
              <w:t>valdes priekšsēdētājs</w:t>
            </w:r>
          </w:p>
        </w:tc>
      </w:tr>
      <w:tr w:rsidR="002E7117" w:rsidRPr="002C27ED" w:rsidTr="00900415">
        <w:trPr>
          <w:jc w:val="center"/>
        </w:trPr>
        <w:tc>
          <w:tcPr>
            <w:tcW w:w="1903" w:type="dxa"/>
          </w:tcPr>
          <w:p w:rsidR="002E7117" w:rsidRPr="002C27ED" w:rsidRDefault="002E7117" w:rsidP="003A71B4">
            <w:pPr>
              <w:spacing w:before="120" w:after="0" w:line="240" w:lineRule="auto"/>
              <w:jc w:val="both"/>
              <w:rPr>
                <w:rFonts w:ascii="Times New Roman" w:eastAsia="Times New Roman" w:hAnsi="Times New Roman" w:cs="Times New Roman"/>
                <w:sz w:val="24"/>
                <w:szCs w:val="24"/>
                <w:lang w:val="lv-LV"/>
              </w:rPr>
            </w:pPr>
            <w:r w:rsidRPr="002C27ED">
              <w:rPr>
                <w:rFonts w:ascii="Times New Roman" w:eastAsia="Times New Roman" w:hAnsi="Times New Roman" w:cs="Times New Roman"/>
                <w:sz w:val="24"/>
                <w:szCs w:val="24"/>
                <w:lang w:val="lv-LV"/>
              </w:rPr>
              <w:t>Tālrunis:</w:t>
            </w:r>
          </w:p>
        </w:tc>
        <w:tc>
          <w:tcPr>
            <w:tcW w:w="5400" w:type="dxa"/>
          </w:tcPr>
          <w:p w:rsidR="002E7117" w:rsidRPr="002C27ED" w:rsidRDefault="002C27ED" w:rsidP="003A71B4">
            <w:pPr>
              <w:spacing w:before="120" w:after="0" w:line="240" w:lineRule="auto"/>
              <w:ind w:left="399"/>
              <w:jc w:val="both"/>
              <w:rPr>
                <w:rFonts w:ascii="Times New Roman" w:eastAsia="Times New Roman" w:hAnsi="Times New Roman" w:cs="Times New Roman"/>
                <w:sz w:val="24"/>
                <w:szCs w:val="24"/>
                <w:lang w:val="lv-LV"/>
              </w:rPr>
            </w:pPr>
            <w:r w:rsidRPr="002C27ED">
              <w:rPr>
                <w:rFonts w:ascii="Times New Roman" w:eastAsia="Times New Roman" w:hAnsi="Times New Roman" w:cs="Times New Roman"/>
                <w:sz w:val="24"/>
                <w:szCs w:val="24"/>
                <w:lang w:val="lv-LV"/>
              </w:rPr>
              <w:t>65444540</w:t>
            </w:r>
          </w:p>
        </w:tc>
      </w:tr>
      <w:tr w:rsidR="002E7117" w:rsidRPr="002C27ED" w:rsidTr="00900415">
        <w:trPr>
          <w:jc w:val="center"/>
        </w:trPr>
        <w:tc>
          <w:tcPr>
            <w:tcW w:w="1903" w:type="dxa"/>
          </w:tcPr>
          <w:p w:rsidR="002E7117" w:rsidRPr="002C27ED" w:rsidRDefault="002E7117" w:rsidP="003A71B4">
            <w:pPr>
              <w:spacing w:before="120" w:after="0" w:line="240" w:lineRule="auto"/>
              <w:jc w:val="both"/>
              <w:rPr>
                <w:rFonts w:ascii="Times New Roman" w:eastAsia="Times New Roman" w:hAnsi="Times New Roman" w:cs="Times New Roman"/>
                <w:sz w:val="24"/>
                <w:szCs w:val="24"/>
                <w:lang w:val="lv-LV"/>
              </w:rPr>
            </w:pPr>
            <w:r w:rsidRPr="002C27ED">
              <w:rPr>
                <w:rFonts w:ascii="Times New Roman" w:eastAsia="Times New Roman" w:hAnsi="Times New Roman" w:cs="Times New Roman"/>
                <w:sz w:val="24"/>
                <w:szCs w:val="24"/>
                <w:lang w:val="lv-LV"/>
              </w:rPr>
              <w:t>E-pasta adrese:</w:t>
            </w:r>
          </w:p>
        </w:tc>
        <w:tc>
          <w:tcPr>
            <w:tcW w:w="5400" w:type="dxa"/>
          </w:tcPr>
          <w:p w:rsidR="002E7117" w:rsidRPr="002C27ED" w:rsidRDefault="002C27ED" w:rsidP="003A71B4">
            <w:pPr>
              <w:spacing w:before="120" w:after="0" w:line="240" w:lineRule="auto"/>
              <w:ind w:left="399"/>
              <w:jc w:val="both"/>
              <w:rPr>
                <w:rFonts w:ascii="Times New Roman" w:eastAsia="Times New Roman" w:hAnsi="Times New Roman" w:cs="Times New Roman"/>
                <w:sz w:val="24"/>
                <w:szCs w:val="24"/>
                <w:lang w:val="lv-LV"/>
              </w:rPr>
            </w:pPr>
            <w:r w:rsidRPr="002C27ED">
              <w:rPr>
                <w:rFonts w:ascii="Times New Roman" w:eastAsia="Times New Roman" w:hAnsi="Times New Roman" w:cs="Times New Roman"/>
                <w:sz w:val="24"/>
                <w:szCs w:val="24"/>
                <w:lang w:val="lv-LV"/>
              </w:rPr>
              <w:t>specatu@specatu.lv</w:t>
            </w:r>
          </w:p>
        </w:tc>
      </w:tr>
    </w:tbl>
    <w:p w:rsidR="00D7530B" w:rsidRDefault="00D7530B" w:rsidP="002E7117">
      <w:pPr>
        <w:overflowPunct w:val="0"/>
        <w:autoSpaceDE w:val="0"/>
        <w:autoSpaceDN w:val="0"/>
        <w:adjustRightInd w:val="0"/>
        <w:spacing w:before="120" w:after="120" w:line="240" w:lineRule="auto"/>
        <w:jc w:val="center"/>
        <w:textAlignment w:val="baseline"/>
        <w:rPr>
          <w:rFonts w:ascii="Times New Roman" w:eastAsia="Times New Roman" w:hAnsi="Times New Roman" w:cs="Times New Roman"/>
          <w:b/>
          <w:sz w:val="24"/>
          <w:szCs w:val="24"/>
          <w:lang w:val="lv-LV"/>
        </w:rPr>
      </w:pPr>
    </w:p>
    <w:p w:rsidR="002E7117" w:rsidRPr="002C27ED" w:rsidRDefault="002E7117" w:rsidP="002E7117">
      <w:pPr>
        <w:overflowPunct w:val="0"/>
        <w:autoSpaceDE w:val="0"/>
        <w:autoSpaceDN w:val="0"/>
        <w:adjustRightInd w:val="0"/>
        <w:spacing w:before="120" w:after="120" w:line="240" w:lineRule="auto"/>
        <w:jc w:val="center"/>
        <w:textAlignment w:val="baseline"/>
        <w:rPr>
          <w:rFonts w:ascii="Times New Roman" w:eastAsia="Times New Roman" w:hAnsi="Times New Roman" w:cs="Times New Roman"/>
          <w:b/>
          <w:sz w:val="24"/>
          <w:szCs w:val="24"/>
          <w:lang w:val="lv-LV"/>
        </w:rPr>
      </w:pPr>
      <w:r w:rsidRPr="002C27ED">
        <w:rPr>
          <w:rFonts w:ascii="Times New Roman" w:eastAsia="Times New Roman" w:hAnsi="Times New Roman" w:cs="Times New Roman"/>
          <w:b/>
          <w:sz w:val="24"/>
          <w:szCs w:val="24"/>
          <w:lang w:val="lv-LV"/>
        </w:rPr>
        <w:t>IX. Noslēguma jautājumi</w:t>
      </w:r>
    </w:p>
    <w:p w:rsidR="002E7117" w:rsidRPr="002C27ED" w:rsidRDefault="002E7117" w:rsidP="002E7117">
      <w:pPr>
        <w:numPr>
          <w:ilvl w:val="0"/>
          <w:numId w:val="6"/>
        </w:num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4"/>
          <w:lang w:val="lv-LV"/>
        </w:rPr>
      </w:pPr>
      <w:r w:rsidRPr="002C27ED">
        <w:rPr>
          <w:rFonts w:ascii="Times New Roman" w:eastAsia="Times New Roman" w:hAnsi="Times New Roman" w:cs="Times New Roman"/>
          <w:sz w:val="24"/>
          <w:szCs w:val="24"/>
          <w:lang w:val="lv-LV" w:eastAsia="ar-SA"/>
        </w:rPr>
        <w:t>Šī Līguma darbības laikā radušās domstarpības un strīdus Puses risinās pārrunu ceļā. Ja pārrunu ceļā domstarpības nav izdevies atrisināt, katra no Pusēm ir tiesīga celt prasību tiesā. Jebkurš strīds, domstarpība vai prasība, kas izriet no šī Līguma, kas skar to vai tā pārkāpšanu, izbeigšanu vai spēkā neesamību, tiks izšķirts Latvijas Republikas tiesā atbilstoši spēkā esošajiem Latvijas Republikas normatīvajiem aktiem.</w:t>
      </w:r>
    </w:p>
    <w:p w:rsidR="002E7117" w:rsidRPr="002C27ED" w:rsidRDefault="002E7117" w:rsidP="002E7117">
      <w:pPr>
        <w:numPr>
          <w:ilvl w:val="0"/>
          <w:numId w:val="6"/>
        </w:num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4"/>
          <w:lang w:val="lv-LV"/>
        </w:rPr>
      </w:pPr>
      <w:r w:rsidRPr="002C27ED">
        <w:rPr>
          <w:rFonts w:ascii="Times New Roman" w:eastAsia="Times New Roman" w:hAnsi="Times New Roman" w:cs="Times New Roman"/>
          <w:sz w:val="24"/>
          <w:szCs w:val="24"/>
          <w:lang w:val="lv-LV"/>
        </w:rPr>
        <w:t xml:space="preserve">Jebkurš oficiāls paziņojums, lūgums, pieprasījums vai cita informācija (izņemot tehniskas dabas informāciju) šī Līguma sakarā tiek iesniegta </w:t>
      </w:r>
      <w:proofErr w:type="spellStart"/>
      <w:r w:rsidRPr="002C27ED">
        <w:rPr>
          <w:rFonts w:ascii="Times New Roman" w:eastAsia="Times New Roman" w:hAnsi="Times New Roman" w:cs="Times New Roman"/>
          <w:sz w:val="24"/>
          <w:szCs w:val="24"/>
          <w:lang w:val="lv-LV"/>
        </w:rPr>
        <w:t>rakstveidā</w:t>
      </w:r>
      <w:proofErr w:type="spellEnd"/>
      <w:r w:rsidRPr="002C27ED">
        <w:rPr>
          <w:rFonts w:ascii="Times New Roman" w:eastAsia="Times New Roman" w:hAnsi="Times New Roman" w:cs="Times New Roman"/>
          <w:sz w:val="24"/>
          <w:szCs w:val="24"/>
          <w:lang w:val="lv-LV"/>
        </w:rPr>
        <w:t xml:space="preserve"> un tiek uzskatīta par iesniegtu vai nosūtītu tai pašā dienā, ja tā nosūtīta pa faksu vai oficiālo e-pasta adresi, vai nodota personīgi otrai Pusei, ko tas apstiprina ar parakstu. Ja paziņojums nosūtīts kā reģistrēts pasta sūtījums, tad uzskatāms, ka šāds sūtījums ir saņemts </w:t>
      </w:r>
      <w:r w:rsidRPr="002C27ED">
        <w:rPr>
          <w:rFonts w:ascii="Times New Roman" w:eastAsia="Times New Roman" w:hAnsi="Times New Roman" w:cs="Times New Roman"/>
          <w:b/>
          <w:sz w:val="24"/>
          <w:szCs w:val="24"/>
          <w:lang w:val="lv-LV"/>
        </w:rPr>
        <w:t>septītajā dienā</w:t>
      </w:r>
      <w:r w:rsidRPr="002C27ED">
        <w:rPr>
          <w:rFonts w:ascii="Times New Roman" w:eastAsia="Times New Roman" w:hAnsi="Times New Roman" w:cs="Times New Roman"/>
          <w:sz w:val="24"/>
          <w:szCs w:val="24"/>
          <w:lang w:val="lv-LV"/>
        </w:rPr>
        <w:t xml:space="preserve"> pēc tā nodošanas pastā. Visi paziņojumi Pusēm tiek nosūtīti uz šajā Līgumā norādītajām adresēm.</w:t>
      </w:r>
    </w:p>
    <w:p w:rsidR="002E7117" w:rsidRPr="002C27ED" w:rsidRDefault="002E7117" w:rsidP="002E7117">
      <w:pPr>
        <w:numPr>
          <w:ilvl w:val="0"/>
          <w:numId w:val="6"/>
        </w:num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4"/>
          <w:lang w:val="lv-LV"/>
        </w:rPr>
      </w:pPr>
      <w:r w:rsidRPr="002C27ED">
        <w:rPr>
          <w:rFonts w:ascii="Times New Roman" w:eastAsia="Times New Roman" w:hAnsi="Times New Roman" w:cs="Times New Roman"/>
          <w:sz w:val="24"/>
          <w:szCs w:val="24"/>
          <w:lang w:val="lv-LV" w:eastAsia="ar-SA"/>
        </w:rPr>
        <w:t>Ja pārstāj darboties viens vai vairāki šī Līguma noteikumi, pārējie Līguma noteikumi paliek spēkā, ciktāl to neatceļ spēku zaudējušie šī Līguma punkti vai daļas.</w:t>
      </w:r>
    </w:p>
    <w:p w:rsidR="002E7117" w:rsidRPr="002C27ED" w:rsidRDefault="002E7117" w:rsidP="002E7117">
      <w:pPr>
        <w:numPr>
          <w:ilvl w:val="0"/>
          <w:numId w:val="6"/>
        </w:num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4"/>
          <w:lang w:val="lv-LV"/>
        </w:rPr>
      </w:pPr>
      <w:r w:rsidRPr="002C27ED">
        <w:rPr>
          <w:rFonts w:ascii="Times New Roman" w:eastAsia="Times New Roman" w:hAnsi="Times New Roman" w:cs="Times New Roman"/>
          <w:spacing w:val="-1"/>
          <w:sz w:val="24"/>
          <w:szCs w:val="24"/>
          <w:lang w:val="lv-LV" w:eastAsia="ar-SA"/>
        </w:rPr>
        <w:lastRenderedPageBreak/>
        <w:t xml:space="preserve">Šis Līgums ir sastādīts uz </w:t>
      </w:r>
      <w:r w:rsidR="00722852" w:rsidRPr="002C27ED">
        <w:rPr>
          <w:rFonts w:ascii="Times New Roman" w:eastAsia="Times New Roman" w:hAnsi="Times New Roman" w:cs="Times New Roman"/>
          <w:spacing w:val="-1"/>
          <w:sz w:val="24"/>
          <w:szCs w:val="24"/>
          <w:lang w:val="lv-LV" w:eastAsia="ar-SA"/>
        </w:rPr>
        <w:t>7</w:t>
      </w:r>
      <w:r w:rsidRPr="002C27ED">
        <w:rPr>
          <w:rFonts w:ascii="Times New Roman" w:eastAsia="Times New Roman" w:hAnsi="Times New Roman" w:cs="Times New Roman"/>
          <w:spacing w:val="-1"/>
          <w:sz w:val="24"/>
          <w:szCs w:val="24"/>
          <w:lang w:val="lv-LV" w:eastAsia="ar-SA"/>
        </w:rPr>
        <w:t xml:space="preserve"> (</w:t>
      </w:r>
      <w:r w:rsidR="00722852" w:rsidRPr="002C27ED">
        <w:rPr>
          <w:rFonts w:ascii="Times New Roman" w:eastAsia="Times New Roman" w:hAnsi="Times New Roman" w:cs="Times New Roman"/>
          <w:spacing w:val="-1"/>
          <w:sz w:val="24"/>
          <w:szCs w:val="24"/>
          <w:lang w:val="lv-LV" w:eastAsia="ar-SA"/>
        </w:rPr>
        <w:t>septiņām)</w:t>
      </w:r>
      <w:r w:rsidRPr="002C27ED">
        <w:rPr>
          <w:rFonts w:ascii="Times New Roman" w:eastAsia="Times New Roman" w:hAnsi="Times New Roman" w:cs="Times New Roman"/>
          <w:spacing w:val="-1"/>
          <w:sz w:val="24"/>
          <w:szCs w:val="24"/>
          <w:lang w:val="lv-LV" w:eastAsia="ar-SA"/>
        </w:rPr>
        <w:t xml:space="preserve"> lapām 2 (divos) eksemplāros ar </w:t>
      </w:r>
      <w:r w:rsidRPr="002C27ED">
        <w:rPr>
          <w:rFonts w:ascii="Times New Roman" w:eastAsia="Times New Roman" w:hAnsi="Times New Roman" w:cs="Times New Roman"/>
          <w:sz w:val="24"/>
          <w:szCs w:val="24"/>
          <w:lang w:val="lv-LV" w:eastAsia="ar-SA"/>
        </w:rPr>
        <w:t xml:space="preserve">pielikumiem, pavisam uz </w:t>
      </w:r>
      <w:r w:rsidR="002C27ED">
        <w:rPr>
          <w:rFonts w:ascii="Times New Roman" w:eastAsia="Times New Roman" w:hAnsi="Times New Roman" w:cs="Times New Roman"/>
          <w:sz w:val="24"/>
          <w:szCs w:val="24"/>
          <w:lang w:val="lv-LV" w:eastAsia="ar-SA"/>
        </w:rPr>
        <w:t>24</w:t>
      </w:r>
      <w:r w:rsidRPr="002C27ED">
        <w:rPr>
          <w:rFonts w:ascii="Times New Roman" w:eastAsia="Times New Roman" w:hAnsi="Times New Roman" w:cs="Times New Roman"/>
          <w:sz w:val="24"/>
          <w:szCs w:val="24"/>
          <w:lang w:val="lv-LV" w:eastAsia="ar-SA"/>
        </w:rPr>
        <w:t xml:space="preserve"> (</w:t>
      </w:r>
      <w:r w:rsidR="002C27ED">
        <w:rPr>
          <w:rFonts w:ascii="Times New Roman" w:eastAsia="Times New Roman" w:hAnsi="Times New Roman" w:cs="Times New Roman"/>
          <w:sz w:val="24"/>
          <w:szCs w:val="24"/>
          <w:lang w:val="lv-LV" w:eastAsia="ar-SA"/>
        </w:rPr>
        <w:t>divdesmit četrām</w:t>
      </w:r>
      <w:r w:rsidRPr="002C27ED">
        <w:rPr>
          <w:rFonts w:ascii="Times New Roman" w:eastAsia="Times New Roman" w:hAnsi="Times New Roman" w:cs="Times New Roman"/>
          <w:sz w:val="24"/>
          <w:szCs w:val="24"/>
          <w:lang w:val="lv-LV" w:eastAsia="ar-SA"/>
        </w:rPr>
        <w:t>) lapām pa vienam eksemplāram katrai Pusei, ar vienādu juridisku spēku.</w:t>
      </w:r>
    </w:p>
    <w:p w:rsidR="002E7117" w:rsidRPr="002C27ED" w:rsidRDefault="002E7117" w:rsidP="002E7117">
      <w:pPr>
        <w:numPr>
          <w:ilvl w:val="0"/>
          <w:numId w:val="6"/>
        </w:num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4"/>
          <w:lang w:val="lv-LV"/>
        </w:rPr>
      </w:pPr>
      <w:r w:rsidRPr="002C27ED">
        <w:rPr>
          <w:rFonts w:ascii="Times New Roman" w:eastAsia="Times New Roman" w:hAnsi="Times New Roman" w:cs="Times New Roman"/>
          <w:sz w:val="24"/>
          <w:szCs w:val="24"/>
          <w:lang w:val="lv-LV" w:eastAsia="ar-SA"/>
        </w:rPr>
        <w:t xml:space="preserve">Pielikumā: </w:t>
      </w:r>
    </w:p>
    <w:p w:rsidR="002E7117" w:rsidRPr="002C27ED" w:rsidRDefault="002E7117" w:rsidP="002E7117">
      <w:pPr>
        <w:numPr>
          <w:ilvl w:val="1"/>
          <w:numId w:val="6"/>
        </w:numPr>
        <w:tabs>
          <w:tab w:val="left" w:pos="851"/>
        </w:tabs>
        <w:suppressAutoHyphens/>
        <w:overflowPunct w:val="0"/>
        <w:autoSpaceDE w:val="0"/>
        <w:autoSpaceDN w:val="0"/>
        <w:adjustRightInd w:val="0"/>
        <w:spacing w:before="120" w:after="120" w:line="240" w:lineRule="auto"/>
        <w:ind w:left="788" w:hanging="431"/>
        <w:jc w:val="both"/>
        <w:textAlignment w:val="baseline"/>
        <w:rPr>
          <w:rFonts w:ascii="Times New Roman" w:eastAsia="Times New Roman" w:hAnsi="Times New Roman" w:cs="Times New Roman"/>
          <w:sz w:val="24"/>
          <w:szCs w:val="24"/>
          <w:lang w:val="lv-LV"/>
        </w:rPr>
      </w:pPr>
      <w:r w:rsidRPr="002C27ED">
        <w:rPr>
          <w:rFonts w:ascii="Times New Roman" w:eastAsia="Times New Roman" w:hAnsi="Times New Roman" w:cs="Times New Roman"/>
          <w:sz w:val="24"/>
          <w:szCs w:val="24"/>
          <w:lang w:val="lv-LV"/>
        </w:rPr>
        <w:t>Tehniskā specifikācija;</w:t>
      </w:r>
    </w:p>
    <w:p w:rsidR="002E7117" w:rsidRPr="002C27ED" w:rsidRDefault="002E7117" w:rsidP="002E7117">
      <w:pPr>
        <w:numPr>
          <w:ilvl w:val="1"/>
          <w:numId w:val="6"/>
        </w:numPr>
        <w:tabs>
          <w:tab w:val="left" w:pos="851"/>
        </w:tabs>
        <w:suppressAutoHyphens/>
        <w:overflowPunct w:val="0"/>
        <w:autoSpaceDE w:val="0"/>
        <w:autoSpaceDN w:val="0"/>
        <w:adjustRightInd w:val="0"/>
        <w:spacing w:before="120" w:after="120" w:line="240" w:lineRule="auto"/>
        <w:ind w:left="788" w:hanging="431"/>
        <w:jc w:val="both"/>
        <w:textAlignment w:val="baseline"/>
        <w:rPr>
          <w:rFonts w:ascii="Times New Roman" w:eastAsia="Times New Roman" w:hAnsi="Times New Roman" w:cs="Times New Roman"/>
          <w:sz w:val="24"/>
          <w:szCs w:val="24"/>
          <w:lang w:val="lv-LV"/>
        </w:rPr>
      </w:pPr>
      <w:r w:rsidRPr="002C27ED">
        <w:rPr>
          <w:rFonts w:ascii="Times New Roman" w:eastAsia="Times New Roman" w:hAnsi="Times New Roman" w:cs="Times New Roman"/>
          <w:sz w:val="24"/>
          <w:szCs w:val="24"/>
          <w:lang w:val="lv-LV"/>
        </w:rPr>
        <w:t>Finanšu piedāvājums;</w:t>
      </w:r>
    </w:p>
    <w:p w:rsidR="002E7117" w:rsidRPr="002C27ED" w:rsidRDefault="002E7117" w:rsidP="002E7117">
      <w:pPr>
        <w:numPr>
          <w:ilvl w:val="1"/>
          <w:numId w:val="6"/>
        </w:numPr>
        <w:tabs>
          <w:tab w:val="left" w:pos="851"/>
        </w:tabs>
        <w:suppressAutoHyphens/>
        <w:overflowPunct w:val="0"/>
        <w:autoSpaceDE w:val="0"/>
        <w:autoSpaceDN w:val="0"/>
        <w:adjustRightInd w:val="0"/>
        <w:spacing w:before="120" w:after="120" w:line="240" w:lineRule="auto"/>
        <w:ind w:left="788" w:hanging="431"/>
        <w:jc w:val="both"/>
        <w:textAlignment w:val="baseline"/>
        <w:rPr>
          <w:rFonts w:ascii="Times New Roman" w:eastAsia="Times New Roman" w:hAnsi="Times New Roman" w:cs="Times New Roman"/>
          <w:sz w:val="24"/>
          <w:szCs w:val="24"/>
          <w:lang w:val="lv-LV"/>
        </w:rPr>
      </w:pPr>
      <w:r w:rsidRPr="002C27ED">
        <w:rPr>
          <w:rFonts w:ascii="Times New Roman" w:eastAsia="Times New Roman" w:hAnsi="Times New Roman" w:cs="Times New Roman"/>
          <w:sz w:val="24"/>
          <w:szCs w:val="24"/>
          <w:lang w:val="lv-LV" w:eastAsia="ar-SA"/>
        </w:rPr>
        <w:t>Tehniskais piedāvājums.</w:t>
      </w:r>
    </w:p>
    <w:p w:rsidR="002E7117" w:rsidRPr="002C27ED" w:rsidRDefault="002E7117" w:rsidP="002E7117">
      <w:pPr>
        <w:suppressAutoHyphens/>
        <w:overflowPunct w:val="0"/>
        <w:autoSpaceDE w:val="0"/>
        <w:spacing w:before="120" w:after="120" w:line="240" w:lineRule="auto"/>
        <w:jc w:val="both"/>
        <w:textAlignment w:val="baseline"/>
        <w:rPr>
          <w:rFonts w:ascii="Times New Roman" w:eastAsia="Calibri" w:hAnsi="Times New Roman" w:cs="Times New Roman"/>
          <w:b/>
          <w:bCs/>
          <w:sz w:val="24"/>
          <w:szCs w:val="24"/>
          <w:lang w:val="lv-LV"/>
        </w:rPr>
      </w:pPr>
    </w:p>
    <w:p w:rsidR="002E7117" w:rsidRPr="002C27ED" w:rsidRDefault="002E7117" w:rsidP="002E7117">
      <w:pPr>
        <w:suppressAutoHyphens/>
        <w:spacing w:before="120" w:after="120" w:line="240" w:lineRule="auto"/>
        <w:jc w:val="center"/>
        <w:rPr>
          <w:rFonts w:ascii="Times New Roman" w:eastAsia="Calibri" w:hAnsi="Times New Roman" w:cs="Times New Roman"/>
          <w:b/>
          <w:sz w:val="24"/>
          <w:szCs w:val="24"/>
          <w:lang w:val="lv-LV"/>
        </w:rPr>
      </w:pPr>
      <w:r w:rsidRPr="002C27ED">
        <w:rPr>
          <w:rFonts w:ascii="Times New Roman" w:eastAsia="Calibri" w:hAnsi="Times New Roman" w:cs="Times New Roman"/>
          <w:b/>
          <w:sz w:val="24"/>
          <w:szCs w:val="24"/>
          <w:lang w:val="lv-LV"/>
        </w:rPr>
        <w:t>X.</w:t>
      </w:r>
      <w:r w:rsidRPr="002C27ED">
        <w:rPr>
          <w:rFonts w:ascii="Times New Roman" w:eastAsia="Calibri" w:hAnsi="Times New Roman" w:cs="Times New Roman"/>
          <w:b/>
          <w:color w:val="000000"/>
          <w:sz w:val="24"/>
          <w:szCs w:val="24"/>
          <w:lang w:val="lv-LV"/>
        </w:rPr>
        <w:t xml:space="preserve"> Pušu</w:t>
      </w:r>
      <w:r w:rsidRPr="002C27ED">
        <w:rPr>
          <w:rFonts w:ascii="Times New Roman" w:eastAsia="Calibri" w:hAnsi="Times New Roman" w:cs="Times New Roman"/>
          <w:b/>
          <w:sz w:val="24"/>
          <w:szCs w:val="24"/>
          <w:lang w:val="lv-LV"/>
        </w:rPr>
        <w:t xml:space="preserve"> juridiskās adreses un rekvizīti:</w:t>
      </w:r>
    </w:p>
    <w:tbl>
      <w:tblPr>
        <w:tblW w:w="5000" w:type="pct"/>
        <w:tblLook w:val="0000" w:firstRow="0" w:lastRow="0" w:firstColumn="0" w:lastColumn="0" w:noHBand="0" w:noVBand="0"/>
      </w:tblPr>
      <w:tblGrid>
        <w:gridCol w:w="4680"/>
        <w:gridCol w:w="4680"/>
      </w:tblGrid>
      <w:tr w:rsidR="002E7117" w:rsidRPr="002C27ED" w:rsidTr="00900415">
        <w:tc>
          <w:tcPr>
            <w:tcW w:w="2500" w:type="pct"/>
            <w:tcBorders>
              <w:top w:val="nil"/>
              <w:left w:val="nil"/>
              <w:bottom w:val="nil"/>
              <w:right w:val="nil"/>
            </w:tcBorders>
          </w:tcPr>
          <w:p w:rsidR="002E7117" w:rsidRPr="002C27ED" w:rsidRDefault="002E7117" w:rsidP="002E7117">
            <w:pPr>
              <w:keepNext/>
              <w:suppressAutoHyphens/>
              <w:spacing w:after="0" w:line="240" w:lineRule="auto"/>
              <w:ind w:left="-28"/>
              <w:outlineLvl w:val="2"/>
              <w:rPr>
                <w:rFonts w:ascii="Times New Roman" w:eastAsia="Calibri" w:hAnsi="Times New Roman" w:cs="Times New Roman"/>
                <w:b/>
                <w:bCs/>
                <w:caps/>
                <w:sz w:val="24"/>
                <w:szCs w:val="24"/>
                <w:lang w:val="lv-LV"/>
              </w:rPr>
            </w:pPr>
            <w:r w:rsidRPr="002C27ED">
              <w:rPr>
                <w:rFonts w:ascii="Times New Roman" w:eastAsia="Calibri" w:hAnsi="Times New Roman" w:cs="Times New Roman"/>
                <w:b/>
                <w:bCs/>
                <w:caps/>
                <w:sz w:val="24"/>
                <w:szCs w:val="24"/>
                <w:lang w:val="lv-LV"/>
              </w:rPr>
              <w:t>Pasūtītājs:</w:t>
            </w:r>
          </w:p>
          <w:p w:rsidR="002E7117" w:rsidRPr="002C27ED" w:rsidRDefault="002E7117" w:rsidP="002E7117">
            <w:pPr>
              <w:widowControl w:val="0"/>
              <w:suppressAutoHyphens/>
              <w:spacing w:after="0" w:line="20" w:lineRule="atLeast"/>
              <w:rPr>
                <w:rFonts w:ascii="Times New Roman" w:eastAsia="Lucida Sans Unicode" w:hAnsi="Times New Roman" w:cs="Times New Roman"/>
                <w:b/>
                <w:color w:val="000000"/>
                <w:sz w:val="24"/>
                <w:szCs w:val="24"/>
                <w:lang w:val="lv-LV" w:eastAsia="ar-SA"/>
              </w:rPr>
            </w:pPr>
            <w:r w:rsidRPr="002C27ED">
              <w:rPr>
                <w:rFonts w:ascii="Times New Roman" w:eastAsia="Lucida Sans Unicode" w:hAnsi="Times New Roman" w:cs="Times New Roman"/>
                <w:b/>
                <w:color w:val="000000"/>
                <w:sz w:val="24"/>
                <w:szCs w:val="24"/>
                <w:lang w:val="lv-LV" w:eastAsia="ar-SA"/>
              </w:rPr>
              <w:t>Daugavpils pilsētas pašvaldības iestāde</w:t>
            </w:r>
          </w:p>
          <w:p w:rsidR="002E7117" w:rsidRPr="002C27ED" w:rsidRDefault="002E7117" w:rsidP="002E7117">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C27ED">
              <w:rPr>
                <w:rFonts w:ascii="Times New Roman" w:eastAsia="Lucida Sans Unicode" w:hAnsi="Times New Roman" w:cs="Times New Roman"/>
                <w:b/>
                <w:color w:val="000000"/>
                <w:sz w:val="24"/>
                <w:szCs w:val="24"/>
                <w:lang w:val="lv-LV" w:eastAsia="ar-SA"/>
              </w:rPr>
              <w:t>“Komunālās saimniecības pārvalde”</w:t>
            </w:r>
          </w:p>
          <w:p w:rsidR="002E7117" w:rsidRPr="002C27ED" w:rsidRDefault="002E7117" w:rsidP="002E7117">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C27ED">
              <w:rPr>
                <w:rFonts w:ascii="Times New Roman" w:eastAsia="Lucida Sans Unicode" w:hAnsi="Times New Roman" w:cs="Times New Roman"/>
                <w:color w:val="000000"/>
                <w:sz w:val="24"/>
                <w:szCs w:val="24"/>
                <w:lang w:val="lv-LV" w:eastAsia="ar-SA"/>
              </w:rPr>
              <w:t>reģistrācijas Nr.90009547852,</w:t>
            </w:r>
          </w:p>
          <w:p w:rsidR="002E7117" w:rsidRPr="002C27ED" w:rsidRDefault="002E7117" w:rsidP="002E7117">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C27ED">
              <w:rPr>
                <w:rFonts w:ascii="Times New Roman" w:eastAsia="Lucida Sans Unicode" w:hAnsi="Times New Roman" w:cs="Times New Roman"/>
                <w:color w:val="000000"/>
                <w:sz w:val="24"/>
                <w:szCs w:val="24"/>
                <w:lang w:val="lv-LV" w:eastAsia="ar-SA"/>
              </w:rPr>
              <w:t>Saules iela 5A, Daugavpils, LV-5401</w:t>
            </w:r>
          </w:p>
          <w:p w:rsidR="002E7117" w:rsidRPr="002C27ED" w:rsidRDefault="002E7117" w:rsidP="002E7117">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C27ED">
              <w:rPr>
                <w:rFonts w:ascii="Times New Roman" w:eastAsia="Lucida Sans Unicode" w:hAnsi="Times New Roman" w:cs="Times New Roman"/>
                <w:color w:val="000000"/>
                <w:sz w:val="24"/>
                <w:szCs w:val="24"/>
                <w:lang w:val="lv-LV" w:eastAsia="ar-SA"/>
              </w:rPr>
              <w:t>AS “Citadele banka”, kods PARXLV22,</w:t>
            </w:r>
          </w:p>
          <w:p w:rsidR="002E7117" w:rsidRPr="002C27ED" w:rsidRDefault="002E7117" w:rsidP="002E7117">
            <w:pPr>
              <w:widowControl w:val="0"/>
              <w:suppressAutoHyphens/>
              <w:spacing w:after="0" w:line="20" w:lineRule="atLeast"/>
              <w:rPr>
                <w:rFonts w:ascii="Times New Roman" w:eastAsia="Lucida Sans Unicode" w:hAnsi="Times New Roman" w:cs="Times New Roman"/>
                <w:color w:val="FF0000"/>
                <w:sz w:val="24"/>
                <w:szCs w:val="24"/>
                <w:lang w:val="lv-LV" w:eastAsia="ar-SA"/>
              </w:rPr>
            </w:pPr>
            <w:r w:rsidRPr="002C27ED">
              <w:rPr>
                <w:rFonts w:ascii="Times New Roman" w:eastAsia="Lucida Sans Unicode" w:hAnsi="Times New Roman" w:cs="Times New Roman"/>
                <w:color w:val="000000"/>
                <w:sz w:val="24"/>
                <w:szCs w:val="24"/>
                <w:lang w:val="lv-LV" w:eastAsia="ar-SA"/>
              </w:rPr>
              <w:t>konts LV05PARX0000850062701</w:t>
            </w:r>
          </w:p>
          <w:p w:rsidR="002E7117" w:rsidRPr="002C27ED" w:rsidRDefault="002E7117" w:rsidP="002E7117">
            <w:pPr>
              <w:widowControl w:val="0"/>
              <w:suppressAutoHyphens/>
              <w:spacing w:after="0" w:line="20" w:lineRule="atLeast"/>
              <w:rPr>
                <w:rFonts w:ascii="Times New Roman" w:eastAsia="Lucida Sans Unicode" w:hAnsi="Times New Roman" w:cs="Times New Roman"/>
                <w:color w:val="000000"/>
                <w:sz w:val="24"/>
                <w:szCs w:val="24"/>
                <w:lang w:val="lv-LV" w:eastAsia="ar-SA"/>
              </w:rPr>
            </w:pPr>
          </w:p>
          <w:p w:rsidR="00761F77" w:rsidRDefault="00761F77" w:rsidP="00761F77">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Pr>
                <w:rFonts w:ascii="Times New Roman" w:eastAsia="Lucida Sans Unicode" w:hAnsi="Times New Roman" w:cs="Times New Roman"/>
                <w:color w:val="000000"/>
                <w:sz w:val="24"/>
                <w:szCs w:val="24"/>
                <w:lang w:val="lv-LV" w:eastAsia="ar-SA"/>
              </w:rPr>
              <w:t>V</w:t>
            </w:r>
            <w:r w:rsidR="002E7117" w:rsidRPr="002C27ED">
              <w:rPr>
                <w:rFonts w:ascii="Times New Roman" w:eastAsia="Lucida Sans Unicode" w:hAnsi="Times New Roman" w:cs="Times New Roman"/>
                <w:color w:val="000000"/>
                <w:sz w:val="24"/>
                <w:szCs w:val="24"/>
                <w:lang w:val="lv-LV" w:eastAsia="ar-SA"/>
              </w:rPr>
              <w:t>adītājs</w:t>
            </w:r>
          </w:p>
          <w:p w:rsidR="002E7117" w:rsidRPr="002C27ED" w:rsidRDefault="00761F77" w:rsidP="001404B1">
            <w:pPr>
              <w:widowControl w:val="0"/>
              <w:suppressAutoHyphens/>
              <w:spacing w:after="0" w:line="20" w:lineRule="atLeast"/>
              <w:rPr>
                <w:rFonts w:ascii="Times New Roman" w:eastAsia="Calibri" w:hAnsi="Times New Roman" w:cs="Times New Roman"/>
                <w:sz w:val="24"/>
                <w:szCs w:val="24"/>
                <w:lang w:val="lv-LV"/>
              </w:rPr>
            </w:pPr>
            <w:proofErr w:type="spellStart"/>
            <w:r>
              <w:rPr>
                <w:rFonts w:ascii="Times New Roman" w:eastAsia="Lucida Sans Unicode" w:hAnsi="Times New Roman" w:cs="Times New Roman"/>
                <w:color w:val="000000"/>
                <w:sz w:val="24"/>
                <w:szCs w:val="24"/>
                <w:lang w:val="lv-LV" w:eastAsia="ar-SA"/>
              </w:rPr>
              <w:t>A</w:t>
            </w:r>
            <w:r w:rsidR="002E7117" w:rsidRPr="002C27ED">
              <w:rPr>
                <w:rFonts w:ascii="Times New Roman" w:eastAsia="Lucida Sans Unicode" w:hAnsi="Times New Roman" w:cs="Times New Roman"/>
                <w:color w:val="000000"/>
                <w:sz w:val="24"/>
                <w:szCs w:val="24"/>
                <w:lang w:val="lv-LV" w:eastAsia="ar-SA"/>
              </w:rPr>
              <w:t>.Pudāns</w:t>
            </w:r>
            <w:proofErr w:type="spellEnd"/>
            <w:r w:rsidR="001404B1">
              <w:rPr>
                <w:rFonts w:ascii="Times New Roman" w:eastAsia="Lucida Sans Unicode" w:hAnsi="Times New Roman" w:cs="Times New Roman"/>
                <w:color w:val="000000"/>
                <w:sz w:val="24"/>
                <w:szCs w:val="24"/>
                <w:lang w:val="lv-LV" w:eastAsia="ar-SA"/>
              </w:rPr>
              <w:t xml:space="preserve"> </w:t>
            </w:r>
            <w:r w:rsidR="001404B1" w:rsidRPr="001404B1">
              <w:rPr>
                <w:rFonts w:ascii="Times New Roman" w:eastAsia="Lucida Sans Unicode" w:hAnsi="Times New Roman" w:cs="Times New Roman"/>
                <w:i/>
                <w:color w:val="000000"/>
                <w:sz w:val="24"/>
                <w:szCs w:val="24"/>
                <w:lang w:val="lv-LV" w:eastAsia="ar-SA"/>
              </w:rPr>
              <w:t>(personiskais paraksts)</w:t>
            </w:r>
          </w:p>
        </w:tc>
        <w:tc>
          <w:tcPr>
            <w:tcW w:w="2500" w:type="pct"/>
            <w:tcBorders>
              <w:top w:val="nil"/>
              <w:left w:val="nil"/>
              <w:bottom w:val="nil"/>
              <w:right w:val="nil"/>
            </w:tcBorders>
          </w:tcPr>
          <w:p w:rsidR="002E7117" w:rsidRDefault="002E7117" w:rsidP="00761F77">
            <w:pPr>
              <w:suppressAutoHyphens/>
              <w:spacing w:after="0" w:line="240" w:lineRule="auto"/>
              <w:rPr>
                <w:rFonts w:ascii="Times New Roman" w:eastAsia="Calibri" w:hAnsi="Times New Roman" w:cs="Times New Roman"/>
                <w:b/>
                <w:sz w:val="24"/>
                <w:szCs w:val="24"/>
                <w:lang w:val="lv-LV"/>
              </w:rPr>
            </w:pPr>
            <w:r w:rsidRPr="002C27ED">
              <w:rPr>
                <w:rFonts w:ascii="Times New Roman" w:eastAsia="Calibri" w:hAnsi="Times New Roman" w:cs="Times New Roman"/>
                <w:b/>
                <w:sz w:val="24"/>
                <w:szCs w:val="24"/>
                <w:lang w:val="lv-LV"/>
              </w:rPr>
              <w:t>IZPILDĪTĀJS:</w:t>
            </w:r>
          </w:p>
          <w:p w:rsidR="00761F77" w:rsidRDefault="00761F77" w:rsidP="00761F77">
            <w:pPr>
              <w:suppressAutoHyphens/>
              <w:spacing w:after="0" w:line="240" w:lineRule="auto"/>
              <w:rPr>
                <w:rFonts w:ascii="Times New Roman" w:eastAsia="Calibri" w:hAnsi="Times New Roman" w:cs="Times New Roman"/>
                <w:b/>
                <w:sz w:val="24"/>
                <w:szCs w:val="24"/>
                <w:lang w:val="lv-LV"/>
              </w:rPr>
            </w:pPr>
            <w:r>
              <w:rPr>
                <w:rFonts w:ascii="Times New Roman" w:eastAsia="Calibri" w:hAnsi="Times New Roman" w:cs="Times New Roman"/>
                <w:b/>
                <w:sz w:val="24"/>
                <w:szCs w:val="24"/>
                <w:lang w:val="lv-LV"/>
              </w:rPr>
              <w:t>AS “DAUGAVPILS SPECIALIZĒTAIS AUTOTRANSPORTA UZŅĒMUMS”</w:t>
            </w:r>
          </w:p>
          <w:p w:rsidR="00761F77" w:rsidRPr="002C27ED" w:rsidRDefault="00761F77" w:rsidP="00761F77">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C27ED">
              <w:rPr>
                <w:rFonts w:ascii="Times New Roman" w:eastAsia="Lucida Sans Unicode" w:hAnsi="Times New Roman" w:cs="Times New Roman"/>
                <w:color w:val="000000"/>
                <w:sz w:val="24"/>
                <w:szCs w:val="24"/>
                <w:lang w:val="lv-LV" w:eastAsia="ar-SA"/>
              </w:rPr>
              <w:t>reģistrācijas Nr.</w:t>
            </w:r>
            <w:r>
              <w:rPr>
                <w:rFonts w:ascii="Times New Roman" w:eastAsia="Lucida Sans Unicode" w:hAnsi="Times New Roman" w:cs="Times New Roman"/>
                <w:color w:val="000000"/>
                <w:sz w:val="24"/>
                <w:szCs w:val="24"/>
                <w:lang w:val="lv-LV" w:eastAsia="ar-SA"/>
              </w:rPr>
              <w:t>41503002447</w:t>
            </w:r>
            <w:r w:rsidRPr="002C27ED">
              <w:rPr>
                <w:rFonts w:ascii="Times New Roman" w:eastAsia="Lucida Sans Unicode" w:hAnsi="Times New Roman" w:cs="Times New Roman"/>
                <w:color w:val="000000"/>
                <w:sz w:val="24"/>
                <w:szCs w:val="24"/>
                <w:lang w:val="lv-LV" w:eastAsia="ar-SA"/>
              </w:rPr>
              <w:t>,</w:t>
            </w:r>
          </w:p>
          <w:p w:rsidR="00761F77" w:rsidRPr="002C27ED" w:rsidRDefault="00761F77" w:rsidP="00761F77">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Pr>
                <w:rFonts w:ascii="Times New Roman" w:eastAsia="Lucida Sans Unicode" w:hAnsi="Times New Roman" w:cs="Times New Roman"/>
                <w:color w:val="000000"/>
                <w:sz w:val="24"/>
                <w:szCs w:val="24"/>
                <w:lang w:val="lv-LV" w:eastAsia="ar-SA"/>
              </w:rPr>
              <w:t>Slāvu iela 6</w:t>
            </w:r>
            <w:r w:rsidRPr="002C27ED">
              <w:rPr>
                <w:rFonts w:ascii="Times New Roman" w:eastAsia="Lucida Sans Unicode" w:hAnsi="Times New Roman" w:cs="Times New Roman"/>
                <w:color w:val="000000"/>
                <w:sz w:val="24"/>
                <w:szCs w:val="24"/>
                <w:lang w:val="lv-LV" w:eastAsia="ar-SA"/>
              </w:rPr>
              <w:t>, Daugavpils, LV-540</w:t>
            </w:r>
            <w:r>
              <w:rPr>
                <w:rFonts w:ascii="Times New Roman" w:eastAsia="Lucida Sans Unicode" w:hAnsi="Times New Roman" w:cs="Times New Roman"/>
                <w:color w:val="000000"/>
                <w:sz w:val="24"/>
                <w:szCs w:val="24"/>
                <w:lang w:val="lv-LV" w:eastAsia="ar-SA"/>
              </w:rPr>
              <w:t>4</w:t>
            </w:r>
          </w:p>
          <w:p w:rsidR="00761F77" w:rsidRPr="002C27ED" w:rsidRDefault="00761F77" w:rsidP="00761F77">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C27ED">
              <w:rPr>
                <w:rFonts w:ascii="Times New Roman" w:eastAsia="Lucida Sans Unicode" w:hAnsi="Times New Roman" w:cs="Times New Roman"/>
                <w:color w:val="000000"/>
                <w:sz w:val="24"/>
                <w:szCs w:val="24"/>
                <w:lang w:val="lv-LV" w:eastAsia="ar-SA"/>
              </w:rPr>
              <w:t>AS “Citadele banka”, kods PARXLV22,</w:t>
            </w:r>
          </w:p>
          <w:p w:rsidR="00761F77" w:rsidRPr="002C27ED" w:rsidRDefault="00761F77" w:rsidP="00761F77">
            <w:pPr>
              <w:widowControl w:val="0"/>
              <w:suppressAutoHyphens/>
              <w:spacing w:after="0" w:line="20" w:lineRule="atLeast"/>
              <w:rPr>
                <w:rFonts w:ascii="Times New Roman" w:eastAsia="Lucida Sans Unicode" w:hAnsi="Times New Roman" w:cs="Times New Roman"/>
                <w:color w:val="FF0000"/>
                <w:sz w:val="24"/>
                <w:szCs w:val="24"/>
                <w:lang w:val="lv-LV" w:eastAsia="ar-SA"/>
              </w:rPr>
            </w:pPr>
            <w:r>
              <w:rPr>
                <w:rFonts w:ascii="Times New Roman" w:eastAsia="Lucida Sans Unicode" w:hAnsi="Times New Roman" w:cs="Times New Roman"/>
                <w:color w:val="000000"/>
                <w:sz w:val="24"/>
                <w:szCs w:val="24"/>
                <w:lang w:val="lv-LV" w:eastAsia="ar-SA"/>
              </w:rPr>
              <w:t>konts LV23</w:t>
            </w:r>
            <w:r w:rsidRPr="002C27ED">
              <w:rPr>
                <w:rFonts w:ascii="Times New Roman" w:eastAsia="Lucida Sans Unicode" w:hAnsi="Times New Roman" w:cs="Times New Roman"/>
                <w:color w:val="000000"/>
                <w:sz w:val="24"/>
                <w:szCs w:val="24"/>
                <w:lang w:val="lv-LV" w:eastAsia="ar-SA"/>
              </w:rPr>
              <w:t>PARX00008</w:t>
            </w:r>
            <w:r>
              <w:rPr>
                <w:rFonts w:ascii="Times New Roman" w:eastAsia="Lucida Sans Unicode" w:hAnsi="Times New Roman" w:cs="Times New Roman"/>
                <w:color w:val="000000"/>
                <w:sz w:val="24"/>
                <w:szCs w:val="24"/>
                <w:lang w:val="lv-LV" w:eastAsia="ar-SA"/>
              </w:rPr>
              <w:t>72481017</w:t>
            </w:r>
          </w:p>
          <w:p w:rsidR="00761F77" w:rsidRDefault="00761F77" w:rsidP="00761F77">
            <w:pPr>
              <w:suppressAutoHyphens/>
              <w:spacing w:after="0" w:line="240" w:lineRule="auto"/>
              <w:rPr>
                <w:rFonts w:ascii="Times New Roman" w:eastAsia="Calibri" w:hAnsi="Times New Roman" w:cs="Times New Roman"/>
                <w:b/>
                <w:sz w:val="24"/>
                <w:szCs w:val="24"/>
                <w:lang w:val="lv-LV"/>
              </w:rPr>
            </w:pPr>
          </w:p>
          <w:p w:rsidR="00761F77" w:rsidRPr="00761F77" w:rsidRDefault="00761F77" w:rsidP="00761F77">
            <w:pPr>
              <w:suppressAutoHyphens/>
              <w:spacing w:after="0" w:line="240" w:lineRule="auto"/>
              <w:rPr>
                <w:rFonts w:ascii="Times New Roman" w:eastAsia="Calibri" w:hAnsi="Times New Roman" w:cs="Times New Roman"/>
                <w:sz w:val="24"/>
                <w:szCs w:val="24"/>
                <w:lang w:val="lv-LV"/>
              </w:rPr>
            </w:pPr>
            <w:r w:rsidRPr="00761F77">
              <w:rPr>
                <w:rFonts w:ascii="Times New Roman" w:eastAsia="Calibri" w:hAnsi="Times New Roman" w:cs="Times New Roman"/>
                <w:sz w:val="24"/>
                <w:szCs w:val="24"/>
                <w:lang w:val="lv-LV"/>
              </w:rPr>
              <w:t>Valdes priekšsēdētājs</w:t>
            </w:r>
          </w:p>
          <w:p w:rsidR="00761F77" w:rsidRPr="00761F77" w:rsidRDefault="00761F77" w:rsidP="00761F77">
            <w:pPr>
              <w:suppressAutoHyphens/>
              <w:spacing w:after="0" w:line="240" w:lineRule="auto"/>
              <w:rPr>
                <w:rFonts w:ascii="Times New Roman" w:eastAsia="Calibri" w:hAnsi="Times New Roman" w:cs="Times New Roman"/>
                <w:sz w:val="24"/>
                <w:szCs w:val="24"/>
                <w:lang w:val="lv-LV"/>
              </w:rPr>
            </w:pPr>
            <w:proofErr w:type="spellStart"/>
            <w:r w:rsidRPr="00761F77">
              <w:rPr>
                <w:rFonts w:ascii="Times New Roman" w:eastAsia="Calibri" w:hAnsi="Times New Roman" w:cs="Times New Roman"/>
                <w:sz w:val="24"/>
                <w:szCs w:val="24"/>
                <w:lang w:val="lv-LV"/>
              </w:rPr>
              <w:t>V.Golubevs</w:t>
            </w:r>
            <w:proofErr w:type="spellEnd"/>
            <w:r w:rsidR="001404B1">
              <w:rPr>
                <w:rFonts w:ascii="Times New Roman" w:eastAsia="Calibri" w:hAnsi="Times New Roman" w:cs="Times New Roman"/>
                <w:sz w:val="24"/>
                <w:szCs w:val="24"/>
                <w:lang w:val="lv-LV"/>
              </w:rPr>
              <w:t xml:space="preserve"> </w:t>
            </w:r>
            <w:r w:rsidR="001404B1" w:rsidRPr="001404B1">
              <w:rPr>
                <w:rFonts w:ascii="Times New Roman" w:eastAsia="Lucida Sans Unicode" w:hAnsi="Times New Roman" w:cs="Times New Roman"/>
                <w:i/>
                <w:color w:val="000000"/>
                <w:sz w:val="24"/>
                <w:szCs w:val="24"/>
                <w:lang w:val="lv-LV" w:eastAsia="ar-SA"/>
              </w:rPr>
              <w:t>(personiskais paraksts)</w:t>
            </w:r>
          </w:p>
          <w:p w:rsidR="002E7117" w:rsidRPr="002C27ED" w:rsidRDefault="002E7117" w:rsidP="002E7117">
            <w:pPr>
              <w:suppressAutoHyphens/>
              <w:spacing w:before="120" w:after="120" w:line="240" w:lineRule="auto"/>
              <w:rPr>
                <w:rFonts w:ascii="Times New Roman" w:eastAsia="Calibri" w:hAnsi="Times New Roman" w:cs="Times New Roman"/>
                <w:sz w:val="24"/>
                <w:szCs w:val="24"/>
                <w:lang w:val="lv-LV"/>
              </w:rPr>
            </w:pPr>
            <w:bookmarkStart w:id="1" w:name="_GoBack"/>
            <w:bookmarkEnd w:id="1"/>
          </w:p>
        </w:tc>
      </w:tr>
    </w:tbl>
    <w:p w:rsidR="00456624" w:rsidRPr="002C27ED" w:rsidRDefault="00456624">
      <w:pPr>
        <w:rPr>
          <w:sz w:val="24"/>
          <w:szCs w:val="24"/>
        </w:rPr>
      </w:pPr>
    </w:p>
    <w:sectPr w:rsidR="00456624" w:rsidRPr="002C27ED">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3BD" w:rsidRDefault="00CA13BD" w:rsidP="00722852">
      <w:pPr>
        <w:spacing w:after="0" w:line="240" w:lineRule="auto"/>
      </w:pPr>
      <w:r>
        <w:separator/>
      </w:r>
    </w:p>
  </w:endnote>
  <w:endnote w:type="continuationSeparator" w:id="0">
    <w:p w:rsidR="00CA13BD" w:rsidRDefault="00CA13BD" w:rsidP="00722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8781739"/>
      <w:docPartObj>
        <w:docPartGallery w:val="Page Numbers (Bottom of Page)"/>
        <w:docPartUnique/>
      </w:docPartObj>
    </w:sdtPr>
    <w:sdtEndPr>
      <w:rPr>
        <w:noProof/>
      </w:rPr>
    </w:sdtEndPr>
    <w:sdtContent>
      <w:p w:rsidR="00722852" w:rsidRDefault="00722852">
        <w:pPr>
          <w:pStyle w:val="Footer"/>
          <w:jc w:val="center"/>
        </w:pPr>
        <w:r>
          <w:fldChar w:fldCharType="begin"/>
        </w:r>
        <w:r>
          <w:instrText xml:space="preserve"> PAGE   \* MERGEFORMAT </w:instrText>
        </w:r>
        <w:r>
          <w:fldChar w:fldCharType="separate"/>
        </w:r>
        <w:r w:rsidR="001404B1">
          <w:rPr>
            <w:noProof/>
          </w:rPr>
          <w:t>7</w:t>
        </w:r>
        <w:r>
          <w:rPr>
            <w:noProof/>
          </w:rPr>
          <w:fldChar w:fldCharType="end"/>
        </w:r>
      </w:p>
    </w:sdtContent>
  </w:sdt>
  <w:p w:rsidR="00722852" w:rsidRDefault="00722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3BD" w:rsidRDefault="00CA13BD" w:rsidP="00722852">
      <w:pPr>
        <w:spacing w:after="0" w:line="240" w:lineRule="auto"/>
      </w:pPr>
      <w:r>
        <w:separator/>
      </w:r>
    </w:p>
  </w:footnote>
  <w:footnote w:type="continuationSeparator" w:id="0">
    <w:p w:rsidR="00CA13BD" w:rsidRDefault="00CA13BD" w:rsidP="007228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F4D78"/>
    <w:multiLevelType w:val="multilevel"/>
    <w:tmpl w:val="DA56B62A"/>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7527C0B"/>
    <w:multiLevelType w:val="hybridMultilevel"/>
    <w:tmpl w:val="8F1003CC"/>
    <w:lvl w:ilvl="0" w:tplc="B3D6B8EA">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7B3493"/>
    <w:multiLevelType w:val="multilevel"/>
    <w:tmpl w:val="39307114"/>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E0A7AE2"/>
    <w:multiLevelType w:val="hybridMultilevel"/>
    <w:tmpl w:val="FA9CE598"/>
    <w:lvl w:ilvl="0" w:tplc="3386131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4"/>
  </w:num>
  <w:num w:numId="2">
    <w:abstractNumId w:val="1"/>
  </w:num>
  <w:num w:numId="3">
    <w:abstractNumId w:val="3"/>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117"/>
    <w:rsid w:val="001404B1"/>
    <w:rsid w:val="002C27ED"/>
    <w:rsid w:val="002E7117"/>
    <w:rsid w:val="00347BC9"/>
    <w:rsid w:val="003A71B4"/>
    <w:rsid w:val="003B69ED"/>
    <w:rsid w:val="00456624"/>
    <w:rsid w:val="00502CF4"/>
    <w:rsid w:val="006A7D74"/>
    <w:rsid w:val="007213EF"/>
    <w:rsid w:val="00722852"/>
    <w:rsid w:val="00761F77"/>
    <w:rsid w:val="00920C48"/>
    <w:rsid w:val="00AE4DA8"/>
    <w:rsid w:val="00C461BF"/>
    <w:rsid w:val="00CA13BD"/>
    <w:rsid w:val="00D7530B"/>
    <w:rsid w:val="00E36509"/>
    <w:rsid w:val="00F60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B2A78558-EBE1-4FAA-A600-AAF14978E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qFormat/>
    <w:rsid w:val="00920C48"/>
    <w:pPr>
      <w:keepNext/>
      <w:numPr>
        <w:numId w:val="1"/>
      </w:numPr>
      <w:tabs>
        <w:tab w:val="clear" w:pos="360"/>
        <w:tab w:val="num" w:pos="0"/>
      </w:tabs>
      <w:suppressAutoHyphens/>
      <w:overflowPunct w:val="0"/>
      <w:autoSpaceDE w:val="0"/>
      <w:spacing w:after="0" w:line="240" w:lineRule="auto"/>
      <w:ind w:left="0" w:firstLine="0"/>
      <w:jc w:val="center"/>
      <w:textAlignment w:val="baseline"/>
      <w:outlineLvl w:val="0"/>
    </w:pPr>
    <w:rPr>
      <w:rFonts w:ascii="Times New Roman" w:eastAsia="Times New Roman" w:hAnsi="Times New Roman"/>
      <w:b/>
      <w:sz w:val="24"/>
      <w:szCs w:val="24"/>
      <w:lang w:val="lv-LV" w:eastAsia="ar-SA"/>
    </w:rPr>
  </w:style>
  <w:style w:type="paragraph" w:styleId="Heading2">
    <w:name w:val="heading 2"/>
    <w:basedOn w:val="Normal"/>
    <w:next w:val="Normal"/>
    <w:link w:val="Heading2Char"/>
    <w:autoRedefine/>
    <w:uiPriority w:val="99"/>
    <w:qFormat/>
    <w:rsid w:val="00F609EC"/>
    <w:pPr>
      <w:keepNext/>
      <w:numPr>
        <w:numId w:val="4"/>
      </w:numPr>
      <w:suppressAutoHyphens/>
      <w:spacing w:before="240" w:after="0" w:line="240" w:lineRule="auto"/>
      <w:ind w:hanging="360"/>
      <w:jc w:val="center"/>
      <w:outlineLvl w:val="1"/>
    </w:pPr>
    <w:rPr>
      <w:rFonts w:ascii="Times New Roman" w:eastAsia="Times New Roman" w:hAnsi="Times New Roman"/>
      <w:b/>
      <w:bCs/>
      <w:sz w:val="24"/>
      <w:szCs w:val="24"/>
      <w:lang w:val="lv-LV" w:eastAsia="ar-SA"/>
    </w:rPr>
  </w:style>
  <w:style w:type="paragraph" w:styleId="Heading4">
    <w:name w:val="heading 4"/>
    <w:basedOn w:val="Normal"/>
    <w:next w:val="Normal"/>
    <w:link w:val="Heading4Char"/>
    <w:autoRedefine/>
    <w:semiHidden/>
    <w:unhideWhenUsed/>
    <w:qFormat/>
    <w:rsid w:val="00920C48"/>
    <w:pPr>
      <w:keepNext/>
      <w:suppressAutoHyphens/>
      <w:spacing w:before="240" w:after="60" w:line="360" w:lineRule="auto"/>
      <w:jc w:val="center"/>
      <w:outlineLvl w:val="3"/>
    </w:pPr>
    <w:rPr>
      <w:rFonts w:ascii="Times New Roman Bold" w:eastAsiaTheme="minorEastAsia" w:hAnsi="Times New Roman Bold"/>
      <w:b/>
      <w:bCs/>
      <w:caps/>
      <w:sz w:val="24"/>
      <w:szCs w:val="28"/>
      <w:lang w:val="lv-LV" w:eastAsia="ar-SA"/>
    </w:rPr>
  </w:style>
  <w:style w:type="paragraph" w:styleId="Heading5">
    <w:name w:val="heading 5"/>
    <w:aliases w:val="__.daļas"/>
    <w:basedOn w:val="Normal"/>
    <w:next w:val="Normal"/>
    <w:link w:val="Heading5Char"/>
    <w:autoRedefine/>
    <w:unhideWhenUsed/>
    <w:qFormat/>
    <w:rsid w:val="007213EF"/>
    <w:pPr>
      <w:suppressAutoHyphens/>
      <w:spacing w:after="0" w:line="240" w:lineRule="auto"/>
      <w:jc w:val="center"/>
      <w:outlineLvl w:val="4"/>
    </w:pPr>
    <w:rPr>
      <w:rFonts w:ascii="Times New Roman" w:hAnsi="Times New Roman"/>
      <w:b/>
      <w:bCs/>
      <w:iCs/>
      <w:sz w:val="24"/>
      <w:lang w:val="lv-LV"/>
    </w:rPr>
  </w:style>
  <w:style w:type="paragraph" w:styleId="Heading7">
    <w:name w:val="heading 7"/>
    <w:aliases w:val="kartas nr"/>
    <w:basedOn w:val="Normal"/>
    <w:next w:val="Normal"/>
    <w:link w:val="Heading7Char"/>
    <w:autoRedefine/>
    <w:uiPriority w:val="99"/>
    <w:qFormat/>
    <w:rsid w:val="003B69ED"/>
    <w:pPr>
      <w:keepNext/>
      <w:suppressAutoHyphens/>
      <w:spacing w:after="0" w:line="240" w:lineRule="auto"/>
      <w:outlineLvl w:val="6"/>
    </w:pPr>
    <w:rPr>
      <w:rFonts w:ascii="Times New Roman" w:eastAsia="Times New Roman" w:hAnsi="Times New Roman"/>
      <w:b/>
      <w:bCs/>
      <w:sz w:val="24"/>
      <w:szCs w:val="24"/>
      <w:u w:val="single"/>
      <w:lang w:val="lv-LV" w:eastAsia="ar-SA"/>
    </w:rPr>
  </w:style>
  <w:style w:type="paragraph" w:styleId="Heading9">
    <w:name w:val="heading 9"/>
    <w:aliases w:val="1.līguma daļas"/>
    <w:basedOn w:val="Normal"/>
    <w:next w:val="Normal"/>
    <w:link w:val="Heading9Char"/>
    <w:autoRedefine/>
    <w:semiHidden/>
    <w:unhideWhenUsed/>
    <w:qFormat/>
    <w:rsid w:val="00F609EC"/>
    <w:pPr>
      <w:tabs>
        <w:tab w:val="num" w:pos="720"/>
      </w:tabs>
      <w:suppressAutoHyphens/>
      <w:spacing w:before="240" w:after="60" w:line="240" w:lineRule="auto"/>
      <w:ind w:left="720" w:hanging="360"/>
      <w:jc w:val="center"/>
      <w:outlineLvl w:val="8"/>
    </w:pPr>
    <w:rPr>
      <w:rFonts w:ascii="Times New Roman" w:eastAsiaTheme="majorEastAsia" w:hAnsi="Times New Roman" w:cstheme="majorBidi"/>
      <w:b/>
      <w:sz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20C48"/>
    <w:rPr>
      <w:rFonts w:ascii="Times New Roman" w:eastAsia="Times New Roman" w:hAnsi="Times New Roman"/>
      <w:b/>
      <w:sz w:val="24"/>
      <w:szCs w:val="24"/>
      <w:lang w:val="lv-LV" w:eastAsia="ar-SA"/>
    </w:rPr>
  </w:style>
  <w:style w:type="character" w:customStyle="1" w:styleId="Heading4Char">
    <w:name w:val="Heading 4 Char"/>
    <w:basedOn w:val="DefaultParagraphFont"/>
    <w:link w:val="Heading4"/>
    <w:semiHidden/>
    <w:rsid w:val="00920C48"/>
    <w:rPr>
      <w:rFonts w:ascii="Times New Roman Bold" w:eastAsiaTheme="minorEastAsia" w:hAnsi="Times New Roman Bold"/>
      <w:b/>
      <w:bCs/>
      <w:caps/>
      <w:sz w:val="24"/>
      <w:szCs w:val="28"/>
      <w:lang w:val="lv-LV" w:eastAsia="ar-SA"/>
    </w:rPr>
  </w:style>
  <w:style w:type="character" w:customStyle="1" w:styleId="Heading5Char">
    <w:name w:val="Heading 5 Char"/>
    <w:aliases w:val="__.daļas Char"/>
    <w:link w:val="Heading5"/>
    <w:rsid w:val="007213EF"/>
    <w:rPr>
      <w:rFonts w:ascii="Times New Roman" w:hAnsi="Times New Roman"/>
      <w:b/>
      <w:bCs/>
      <w:iCs/>
      <w:sz w:val="24"/>
      <w:lang w:val="lv-LV"/>
    </w:rPr>
  </w:style>
  <w:style w:type="character" w:customStyle="1" w:styleId="Heading9Char">
    <w:name w:val="Heading 9 Char"/>
    <w:aliases w:val="1.līguma daļas Char"/>
    <w:basedOn w:val="DefaultParagraphFont"/>
    <w:link w:val="Heading9"/>
    <w:semiHidden/>
    <w:rsid w:val="00F609EC"/>
    <w:rPr>
      <w:rFonts w:ascii="Times New Roman" w:eastAsiaTheme="majorEastAsia" w:hAnsi="Times New Roman" w:cstheme="majorBidi"/>
      <w:b/>
      <w:sz w:val="24"/>
      <w:lang w:val="lv-LV" w:eastAsia="ar-SA"/>
    </w:rPr>
  </w:style>
  <w:style w:type="character" w:customStyle="1" w:styleId="Heading2Char">
    <w:name w:val="Heading 2 Char"/>
    <w:link w:val="Heading2"/>
    <w:uiPriority w:val="99"/>
    <w:rsid w:val="00F609EC"/>
    <w:rPr>
      <w:rFonts w:ascii="Times New Roman" w:eastAsia="Times New Roman" w:hAnsi="Times New Roman"/>
      <w:b/>
      <w:bCs/>
      <w:sz w:val="24"/>
      <w:szCs w:val="24"/>
      <w:lang w:val="lv-LV" w:eastAsia="ar-SA"/>
    </w:rPr>
  </w:style>
  <w:style w:type="character" w:customStyle="1" w:styleId="Heading7Char">
    <w:name w:val="Heading 7 Char"/>
    <w:aliases w:val="kartas nr Char"/>
    <w:link w:val="Heading7"/>
    <w:uiPriority w:val="99"/>
    <w:rsid w:val="003B69ED"/>
    <w:rPr>
      <w:rFonts w:ascii="Times New Roman" w:eastAsia="Times New Roman" w:hAnsi="Times New Roman"/>
      <w:b/>
      <w:bCs/>
      <w:sz w:val="24"/>
      <w:szCs w:val="24"/>
      <w:u w:val="single"/>
      <w:lang w:val="lv-LV" w:eastAsia="ar-SA"/>
    </w:rPr>
  </w:style>
  <w:style w:type="paragraph" w:styleId="BodyText3">
    <w:name w:val="Body Text 3"/>
    <w:basedOn w:val="Normal"/>
    <w:link w:val="BodyText3Char"/>
    <w:autoRedefine/>
    <w:rsid w:val="00E36509"/>
    <w:pPr>
      <w:spacing w:after="120" w:line="240" w:lineRule="auto"/>
      <w:jc w:val="right"/>
    </w:pPr>
    <w:rPr>
      <w:rFonts w:ascii="Times New Roman" w:eastAsia="Times New Roman" w:hAnsi="Times New Roman"/>
      <w:szCs w:val="16"/>
      <w:lang w:val="lv-LV"/>
    </w:rPr>
  </w:style>
  <w:style w:type="character" w:customStyle="1" w:styleId="BodyText3Char">
    <w:name w:val="Body Text 3 Char"/>
    <w:link w:val="BodyText3"/>
    <w:rsid w:val="00E36509"/>
    <w:rPr>
      <w:rFonts w:ascii="Times New Roman" w:eastAsia="Times New Roman" w:hAnsi="Times New Roman"/>
      <w:szCs w:val="16"/>
      <w:lang w:val="lv-LV"/>
    </w:rPr>
  </w:style>
  <w:style w:type="paragraph" w:styleId="Header">
    <w:name w:val="header"/>
    <w:basedOn w:val="Normal"/>
    <w:link w:val="HeaderChar"/>
    <w:uiPriority w:val="99"/>
    <w:unhideWhenUsed/>
    <w:rsid w:val="007228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852"/>
  </w:style>
  <w:style w:type="paragraph" w:styleId="Footer">
    <w:name w:val="footer"/>
    <w:basedOn w:val="Normal"/>
    <w:link w:val="FooterChar"/>
    <w:uiPriority w:val="99"/>
    <w:unhideWhenUsed/>
    <w:rsid w:val="007228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852"/>
  </w:style>
  <w:style w:type="paragraph" w:styleId="BalloonText">
    <w:name w:val="Balloon Text"/>
    <w:basedOn w:val="Normal"/>
    <w:link w:val="BalloonTextChar"/>
    <w:uiPriority w:val="99"/>
    <w:semiHidden/>
    <w:unhideWhenUsed/>
    <w:rsid w:val="00D753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3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aspars.laizans@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7</Pages>
  <Words>2499</Words>
  <Characters>14248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Strelkova</dc:creator>
  <cp:keywords/>
  <dc:description/>
  <cp:lastModifiedBy>Olga Strelkova</cp:lastModifiedBy>
  <cp:revision>4</cp:revision>
  <cp:lastPrinted>2018-01-05T07:08:00Z</cp:lastPrinted>
  <dcterms:created xsi:type="dcterms:W3CDTF">2018-01-04T09:26:00Z</dcterms:created>
  <dcterms:modified xsi:type="dcterms:W3CDTF">2018-01-09T14:08:00Z</dcterms:modified>
</cp:coreProperties>
</file>